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F82A98D"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9475F0">
        <w:rPr>
          <w:rFonts w:ascii="Arial" w:hAnsi="Arial" w:cs="Arial"/>
          <w:sz w:val="24"/>
          <w:szCs w:val="24"/>
        </w:rPr>
        <w:t>2</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2C5645">
        <w:rPr>
          <w:rFonts w:ascii="Arial" w:hAnsi="Arial" w:cs="Arial"/>
          <w:sz w:val="24"/>
          <w:szCs w:val="24"/>
        </w:rPr>
        <w:t>xxxxx</w:t>
      </w:r>
    </w:p>
    <w:p w14:paraId="1F48B862" w14:textId="71D14DF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82145B">
        <w:rPr>
          <w:rFonts w:ascii="Arial" w:hAnsi="Arial" w:cs="Arial"/>
          <w:sz w:val="24"/>
          <w:szCs w:val="24"/>
        </w:rPr>
        <w:t>Feb.21</w:t>
      </w:r>
      <w:r w:rsidR="0082145B" w:rsidRPr="0082145B">
        <w:rPr>
          <w:rFonts w:ascii="Arial" w:hAnsi="Arial" w:cs="Arial"/>
          <w:sz w:val="24"/>
          <w:szCs w:val="24"/>
          <w:vertAlign w:val="superscript"/>
        </w:rPr>
        <w:t>st</w:t>
      </w:r>
      <w:r w:rsidR="0082145B">
        <w:rPr>
          <w:rFonts w:ascii="Arial" w:hAnsi="Arial" w:cs="Arial"/>
          <w:sz w:val="24"/>
          <w:szCs w:val="24"/>
        </w:rPr>
        <w:t xml:space="preserve"> –Mar.3</w:t>
      </w:r>
      <w:r w:rsidR="0082145B" w:rsidRPr="0082145B">
        <w:rPr>
          <w:rFonts w:ascii="Arial" w:hAnsi="Arial" w:cs="Arial"/>
          <w:sz w:val="24"/>
          <w:szCs w:val="24"/>
          <w:vertAlign w:val="superscript"/>
        </w:rPr>
        <w:t>rd</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6BCFD8B4"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7371E" w:rsidRPr="0057371E">
        <w:rPr>
          <w:rFonts w:ascii="Arial" w:hAnsi="Arial" w:cs="Arial"/>
          <w:sz w:val="24"/>
          <w:lang w:val="en-US"/>
        </w:rPr>
        <w:t>Discussion on</w:t>
      </w:r>
      <w:r w:rsidR="00D42BD2">
        <w:rPr>
          <w:rFonts w:ascii="Arial" w:hAnsi="Arial" w:cs="Arial"/>
          <w:sz w:val="24"/>
          <w:lang w:val="en-US"/>
        </w:rPr>
        <w:t xml:space="preserve"> </w:t>
      </w:r>
      <w:r w:rsidR="003A0131">
        <w:rPr>
          <w:rFonts w:ascii="Arial" w:hAnsi="Arial" w:cs="Arial"/>
          <w:sz w:val="24"/>
          <w:lang w:val="en-US"/>
        </w:rPr>
        <w:t>BS</w:t>
      </w:r>
      <w:r w:rsidR="0057371E" w:rsidRPr="0057371E">
        <w:rPr>
          <w:rFonts w:ascii="Arial" w:hAnsi="Arial" w:cs="Arial"/>
          <w:sz w:val="24"/>
          <w:lang w:val="en-US"/>
        </w:rPr>
        <w:t xml:space="preserve"> </w:t>
      </w:r>
      <w:r w:rsidR="009475F0">
        <w:rPr>
          <w:rFonts w:ascii="Arial" w:hAnsi="Arial" w:cs="Arial"/>
          <w:sz w:val="24"/>
          <w:lang w:val="en-US"/>
        </w:rPr>
        <w:t xml:space="preserve">requirements for NR extension to 71GHz </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DD24944"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7DE9723B" w14:textId="77777777" w:rsidR="0066140B" w:rsidRPr="006A1B31" w:rsidRDefault="0066140B" w:rsidP="0066140B">
      <w:pPr>
        <w:spacing w:after="0"/>
        <w:rPr>
          <w:rFonts w:eastAsiaTheme="minorEastAsia"/>
          <w:lang w:eastAsia="zh-CN"/>
        </w:rPr>
      </w:pPr>
      <w:r>
        <w:rPr>
          <w:rFonts w:eastAsiaTheme="minorEastAsia"/>
          <w:lang w:eastAsia="zh-CN"/>
        </w:rPr>
        <w:t>The WI NR extension to 71GHz has been almost closed from RAN 1 side. In this paper, we will provide our general views on how to define the corresponding UE requirements.</w:t>
      </w:r>
    </w:p>
    <w:p w14:paraId="4A1229F4" w14:textId="0BE6D43C" w:rsidR="002C5645" w:rsidRDefault="00EB3118" w:rsidP="00EB3118">
      <w:pPr>
        <w:pStyle w:val="1"/>
        <w:spacing w:afterLines="50" w:after="12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0E2A853F" w14:textId="0C60E617" w:rsidR="00AB3650" w:rsidRPr="00AB3650" w:rsidRDefault="00AB3650" w:rsidP="00AB3650">
      <w:pPr>
        <w:pStyle w:val="20"/>
        <w:rPr>
          <w:lang w:eastAsia="zh-CN"/>
        </w:rPr>
      </w:pPr>
      <w:r w:rsidRPr="00AB3650">
        <w:rPr>
          <w:rFonts w:hint="eastAsia"/>
          <w:lang w:eastAsia="zh-CN"/>
        </w:rPr>
        <w:t>Gen</w:t>
      </w:r>
      <w:r w:rsidRPr="00AB3650">
        <w:rPr>
          <w:lang w:eastAsia="zh-CN"/>
        </w:rPr>
        <w:t xml:space="preserve">eral </w:t>
      </w:r>
    </w:p>
    <w:p w14:paraId="7BEE6CFC" w14:textId="77777777" w:rsidR="00AB3650" w:rsidRPr="00442D22" w:rsidRDefault="00AB3650" w:rsidP="00AB3650">
      <w:pPr>
        <w:rPr>
          <w:rFonts w:eastAsiaTheme="minorEastAsia"/>
          <w:b/>
          <w:u w:val="single"/>
          <w:lang w:eastAsia="zh-CN"/>
        </w:rPr>
      </w:pPr>
      <w:r w:rsidRPr="00442D22">
        <w:rPr>
          <w:rFonts w:eastAsiaTheme="minorEastAsia" w:hint="eastAsia"/>
          <w:b/>
          <w:u w:val="single"/>
          <w:lang w:eastAsia="zh-CN"/>
        </w:rPr>
        <w:t>B</w:t>
      </w:r>
      <w:r w:rsidRPr="00442D22">
        <w:rPr>
          <w:rFonts w:eastAsiaTheme="minorEastAsia"/>
          <w:b/>
          <w:u w:val="single"/>
          <w:lang w:eastAsia="zh-CN"/>
        </w:rPr>
        <w:t xml:space="preserve">andwidth </w:t>
      </w:r>
    </w:p>
    <w:p w14:paraId="04D805BF" w14:textId="77777777" w:rsidR="00AB3650" w:rsidRDefault="00AB3650" w:rsidP="00AB3650">
      <w:pPr>
        <w:rPr>
          <w:rFonts w:eastAsiaTheme="minorEastAsia"/>
          <w:lang w:eastAsia="zh-CN"/>
        </w:rPr>
      </w:pPr>
      <w:r>
        <w:rPr>
          <w:rFonts w:eastAsiaTheme="minorEastAsia"/>
          <w:lang w:eastAsia="zh-CN"/>
        </w:rPr>
        <w:t>According to RAN 4 agreements in [1], channel bandwidths for NR extension to 71GHz band have been defined as follows:</w:t>
      </w:r>
    </w:p>
    <w:p w14:paraId="6E613026" w14:textId="77777777" w:rsidR="00AB3650" w:rsidRPr="00442D22" w:rsidRDefault="00AB3650" w:rsidP="00AB3650">
      <w:pPr>
        <w:pStyle w:val="afa"/>
        <w:numPr>
          <w:ilvl w:val="0"/>
          <w:numId w:val="15"/>
        </w:numPr>
        <w:rPr>
          <w:rFonts w:eastAsiaTheme="minorEastAsia"/>
        </w:rPr>
      </w:pPr>
      <w:r w:rsidRPr="00442D22">
        <w:rPr>
          <w:rFonts w:eastAsiaTheme="minorEastAsia" w:hint="eastAsia"/>
        </w:rPr>
        <w:t>F</w:t>
      </w:r>
      <w:r w:rsidRPr="00442D22">
        <w:rPr>
          <w:rFonts w:eastAsiaTheme="minorEastAsia"/>
        </w:rPr>
        <w:t>or 120 kHz SCS: support bandwidth with 100 MHz (min), 400MHz (max)</w:t>
      </w:r>
    </w:p>
    <w:p w14:paraId="218111C0" w14:textId="77777777" w:rsidR="00AB3650" w:rsidRPr="00442D22" w:rsidRDefault="00AB3650" w:rsidP="00AB3650">
      <w:pPr>
        <w:pStyle w:val="afa"/>
        <w:numPr>
          <w:ilvl w:val="0"/>
          <w:numId w:val="15"/>
        </w:numPr>
        <w:rPr>
          <w:rFonts w:eastAsiaTheme="minorEastAsia"/>
        </w:rPr>
      </w:pPr>
      <w:r w:rsidRPr="00442D22">
        <w:rPr>
          <w:rFonts w:eastAsiaTheme="minorEastAsia"/>
        </w:rPr>
        <w:t>For 480 kHz SCS: support bandwidth with 400 MHz (min), 800MHz and 1600MHz (max)</w:t>
      </w:r>
    </w:p>
    <w:p w14:paraId="6F92B49C" w14:textId="77777777" w:rsidR="00AB3650" w:rsidRPr="00442D22" w:rsidRDefault="00AB3650" w:rsidP="00AB3650">
      <w:pPr>
        <w:pStyle w:val="afa"/>
        <w:numPr>
          <w:ilvl w:val="0"/>
          <w:numId w:val="15"/>
        </w:numPr>
        <w:rPr>
          <w:rFonts w:eastAsiaTheme="minorEastAsia"/>
        </w:rPr>
      </w:pPr>
      <w:r w:rsidRPr="00442D22">
        <w:rPr>
          <w:rFonts w:eastAsiaTheme="minorEastAsia"/>
        </w:rPr>
        <w:t xml:space="preserve">For </w:t>
      </w:r>
      <w:r>
        <w:rPr>
          <w:rFonts w:eastAsiaTheme="minorEastAsia"/>
        </w:rPr>
        <w:t xml:space="preserve">960 </w:t>
      </w:r>
      <w:r w:rsidRPr="00442D22">
        <w:rPr>
          <w:rFonts w:eastAsiaTheme="minorEastAsia"/>
        </w:rPr>
        <w:t>kHz SCS: support bandwidth with 400MHz (min), 800MHz, 1600MHz and 2000MHz (max)</w:t>
      </w:r>
    </w:p>
    <w:p w14:paraId="6A27B7E9" w14:textId="77777777" w:rsidR="00AB3650" w:rsidRDefault="00AB3650" w:rsidP="00AB3650">
      <w:pPr>
        <w:spacing w:beforeLines="50" w:before="120"/>
        <w:rPr>
          <w:rFonts w:eastAsiaTheme="minorEastAsia"/>
          <w:lang w:eastAsia="zh-CN"/>
        </w:rPr>
      </w:pPr>
      <w:r>
        <w:rPr>
          <w:rFonts w:eastAsiaTheme="minorEastAsia"/>
          <w:lang w:eastAsia="zh-CN"/>
        </w:rPr>
        <w:t>We propose to define the max bandwidth for each SCS to reduce the test numbers, however, the number of maximum transmission RBs is still under discussion in RF part, we propose to keep it open until there are corresponding agreements from RF team.</w:t>
      </w:r>
    </w:p>
    <w:p w14:paraId="10C74D93" w14:textId="45A0DE6A" w:rsidR="00AB3650" w:rsidRPr="00F06982" w:rsidRDefault="00AB3650" w:rsidP="00AB3650">
      <w:pPr>
        <w:spacing w:beforeLines="50" w:before="120" w:afterLines="50" w:after="120"/>
        <w:rPr>
          <w:rFonts w:eastAsiaTheme="minorEastAsia"/>
          <w:b/>
          <w:lang w:eastAsia="zh-CN"/>
        </w:rPr>
      </w:pPr>
      <w:r>
        <w:rPr>
          <w:rFonts w:eastAsiaTheme="minorEastAsia"/>
          <w:b/>
          <w:lang w:eastAsia="zh-CN"/>
        </w:rPr>
        <w:t>Proposal 1</w:t>
      </w:r>
      <w:r w:rsidRPr="00F06982">
        <w:rPr>
          <w:rFonts w:eastAsiaTheme="minorEastAsia"/>
          <w:b/>
          <w:lang w:eastAsia="zh-CN"/>
        </w:rPr>
        <w:t>:  Define the UE requirements for max bandwidth for each SCS. i.e. 400 MHz for 120 kHz SCS, 1600 MHz for 480 kHz and 2000 MHz for  960 kHz.</w:t>
      </w:r>
    </w:p>
    <w:p w14:paraId="48F7B168" w14:textId="4A8CB7A8" w:rsidR="00AB3650" w:rsidRDefault="00AB3650" w:rsidP="00AB3650">
      <w:pPr>
        <w:spacing w:beforeLines="50" w:before="120" w:afterLines="50" w:after="120"/>
        <w:rPr>
          <w:rFonts w:eastAsiaTheme="minorEastAsia"/>
          <w:b/>
          <w:lang w:eastAsia="zh-CN"/>
        </w:rPr>
      </w:pPr>
      <w:r w:rsidRPr="00F06982">
        <w:rPr>
          <w:rFonts w:eastAsiaTheme="minorEastAsia"/>
          <w:b/>
          <w:lang w:eastAsia="zh-CN"/>
        </w:rPr>
        <w:t xml:space="preserve">Proposal </w:t>
      </w:r>
      <w:r>
        <w:rPr>
          <w:rFonts w:eastAsiaTheme="minorEastAsia"/>
          <w:b/>
          <w:lang w:eastAsia="zh-CN"/>
        </w:rPr>
        <w:t>2</w:t>
      </w:r>
      <w:r w:rsidRPr="00F06982">
        <w:rPr>
          <w:rFonts w:eastAsiaTheme="minorEastAsia"/>
          <w:b/>
          <w:lang w:eastAsia="zh-CN"/>
        </w:rPr>
        <w:t>: Keep the number of transmission RBs open until there are corresponding agreements from RF team.</w:t>
      </w:r>
    </w:p>
    <w:p w14:paraId="56A1D009" w14:textId="54E06256" w:rsidR="00741494" w:rsidRDefault="00741494" w:rsidP="00741494">
      <w:pPr>
        <w:rPr>
          <w:rFonts w:eastAsiaTheme="minorEastAsia"/>
          <w:b/>
          <w:u w:val="single"/>
          <w:lang w:eastAsia="zh-CN"/>
        </w:rPr>
      </w:pPr>
      <w:r w:rsidRPr="00741494">
        <w:rPr>
          <w:rFonts w:eastAsiaTheme="minorEastAsia"/>
          <w:b/>
          <w:u w:val="single"/>
          <w:lang w:eastAsia="zh-CN"/>
        </w:rPr>
        <w:t>LBT model</w:t>
      </w:r>
    </w:p>
    <w:p w14:paraId="588077E2" w14:textId="4C80B883" w:rsidR="00741494" w:rsidRDefault="00741494" w:rsidP="00741494">
      <w:pPr>
        <w:rPr>
          <w:rFonts w:eastAsiaTheme="minorEastAsia"/>
          <w:lang w:eastAsia="zh-CN"/>
        </w:rPr>
      </w:pPr>
      <w:r w:rsidRPr="00741494">
        <w:rPr>
          <w:rFonts w:eastAsiaTheme="minorEastAsia"/>
          <w:lang w:eastAsia="zh-CN"/>
        </w:rPr>
        <w:t xml:space="preserve">Based on our understanding, </w:t>
      </w:r>
      <w:r>
        <w:rPr>
          <w:rFonts w:eastAsiaTheme="minorEastAsia"/>
          <w:lang w:eastAsia="zh-CN"/>
        </w:rPr>
        <w:t>LBT failure has no impact on performance. Therefore, we propose to follow Rel-16 NR-U and not consider LBT failure on this WI.</w:t>
      </w:r>
    </w:p>
    <w:p w14:paraId="00959661" w14:textId="3DF9A4D4" w:rsidR="0050409B" w:rsidRPr="0050409B" w:rsidRDefault="0050409B" w:rsidP="00741494">
      <w:pPr>
        <w:rPr>
          <w:rFonts w:eastAsiaTheme="minorEastAsia"/>
          <w:b/>
          <w:lang w:eastAsia="zh-CN"/>
        </w:rPr>
      </w:pPr>
      <w:r w:rsidRPr="0050409B">
        <w:rPr>
          <w:rFonts w:eastAsiaTheme="minorEastAsia"/>
          <w:b/>
          <w:lang w:eastAsia="zh-CN"/>
        </w:rPr>
        <w:t>Proposal</w:t>
      </w:r>
      <w:r>
        <w:rPr>
          <w:rFonts w:eastAsiaTheme="minorEastAsia"/>
          <w:b/>
          <w:lang w:eastAsia="zh-CN"/>
        </w:rPr>
        <w:t xml:space="preserve"> 3</w:t>
      </w:r>
      <w:r w:rsidRPr="0050409B">
        <w:rPr>
          <w:rFonts w:eastAsiaTheme="minorEastAsia"/>
          <w:b/>
          <w:lang w:eastAsia="zh-CN"/>
        </w:rPr>
        <w:t>:  Not consider LBT failure for PUSCH, PUCCH and PRACH cases.</w:t>
      </w:r>
    </w:p>
    <w:p w14:paraId="4C0EF50C" w14:textId="345B0D93" w:rsidR="00AB3650" w:rsidRDefault="00EB3118" w:rsidP="00AB3650">
      <w:pPr>
        <w:pStyle w:val="20"/>
        <w:rPr>
          <w:lang w:eastAsia="zh-CN"/>
        </w:rPr>
      </w:pPr>
      <w:r>
        <w:rPr>
          <w:lang w:eastAsia="zh-CN"/>
        </w:rPr>
        <w:t>PUSCH requirements</w:t>
      </w:r>
    </w:p>
    <w:p w14:paraId="000EA96C" w14:textId="12F3E6F3" w:rsidR="00D53F0A" w:rsidRPr="00D53F0A" w:rsidRDefault="00D53F0A" w:rsidP="00D53F0A">
      <w:pPr>
        <w:spacing w:beforeLines="50" w:before="120"/>
        <w:rPr>
          <w:rFonts w:eastAsiaTheme="minorEastAsia"/>
          <w:b/>
          <w:u w:val="single"/>
          <w:lang w:eastAsia="zh-CN"/>
        </w:rPr>
      </w:pPr>
      <w:r w:rsidRPr="00D53F0A">
        <w:rPr>
          <w:rFonts w:eastAsiaTheme="minorEastAsia" w:hint="eastAsia"/>
          <w:b/>
          <w:u w:val="single"/>
          <w:lang w:eastAsia="zh-CN"/>
        </w:rPr>
        <w:t>S</w:t>
      </w:r>
      <w:r w:rsidRPr="00D53F0A">
        <w:rPr>
          <w:rFonts w:eastAsiaTheme="minorEastAsia"/>
          <w:b/>
          <w:u w:val="single"/>
          <w:lang w:eastAsia="zh-CN"/>
        </w:rPr>
        <w:t>CS</w:t>
      </w:r>
    </w:p>
    <w:p w14:paraId="3F617309" w14:textId="433DEFA5" w:rsidR="00EB3118" w:rsidRPr="00EB3118" w:rsidRDefault="00EB3118" w:rsidP="002C5645">
      <w:pPr>
        <w:spacing w:beforeLines="50" w:before="120"/>
        <w:rPr>
          <w:rFonts w:eastAsiaTheme="minorEastAsia"/>
          <w:lang w:eastAsia="zh-CN"/>
        </w:rPr>
      </w:pPr>
      <w:r w:rsidRPr="00EB3118">
        <w:rPr>
          <w:rFonts w:eastAsiaTheme="minorEastAsia"/>
          <w:lang w:eastAsia="zh-CN"/>
        </w:rPr>
        <w:t>Based</w:t>
      </w:r>
      <w:r>
        <w:rPr>
          <w:rFonts w:eastAsiaTheme="minorEastAsia"/>
          <w:lang w:eastAsia="zh-CN"/>
        </w:rPr>
        <w:t xml:space="preserve"> on the agreements from RAN 1, two new features have been introduced for PUSCH in FR2-2: New SCS and multi-TB scheduling. Based on our understanding, multi-TB has no impact on performance and static scheduling is used in RAN4 PUSCH cases, therefore we prefer not </w:t>
      </w:r>
      <w:r w:rsidR="00AB3650">
        <w:rPr>
          <w:rFonts w:eastAsiaTheme="minorEastAsia"/>
          <w:lang w:eastAsia="zh-CN"/>
        </w:rPr>
        <w:t xml:space="preserve">to </w:t>
      </w:r>
      <w:r>
        <w:rPr>
          <w:rFonts w:eastAsiaTheme="minorEastAsia"/>
          <w:lang w:eastAsia="zh-CN"/>
        </w:rPr>
        <w:t>consider multi-TB scheduling.</w:t>
      </w:r>
    </w:p>
    <w:p w14:paraId="060B6E76" w14:textId="45894D26" w:rsidR="005A2334" w:rsidRDefault="0066140B" w:rsidP="0066140B">
      <w:pPr>
        <w:rPr>
          <w:rFonts w:eastAsiaTheme="minorEastAsia"/>
          <w:lang w:eastAsia="zh-CN"/>
        </w:rPr>
      </w:pPr>
      <w:r>
        <w:rPr>
          <w:rFonts w:eastAsiaTheme="minorEastAsia"/>
          <w:lang w:eastAsia="zh-CN"/>
        </w:rPr>
        <w:t xml:space="preserve">For </w:t>
      </w:r>
      <w:r w:rsidR="00EB3118">
        <w:rPr>
          <w:rFonts w:eastAsiaTheme="minorEastAsia"/>
          <w:lang w:eastAsia="zh-CN"/>
        </w:rPr>
        <w:t>PUSCH</w:t>
      </w:r>
      <w:r>
        <w:rPr>
          <w:rFonts w:eastAsiaTheme="minorEastAsia"/>
          <w:lang w:eastAsia="zh-CN"/>
        </w:rPr>
        <w:t xml:space="preserve"> in </w:t>
      </w:r>
      <w:r w:rsidR="005A2334">
        <w:rPr>
          <w:rFonts w:eastAsiaTheme="minorEastAsia"/>
          <w:lang w:eastAsia="zh-CN"/>
        </w:rPr>
        <w:t>FR2-2</w:t>
      </w:r>
      <w:r>
        <w:rPr>
          <w:rFonts w:eastAsiaTheme="minorEastAsia"/>
          <w:lang w:eastAsia="zh-CN"/>
        </w:rPr>
        <w:t>, three different SCSs 120 kHz, 480 kHz and 960 kHz</w:t>
      </w:r>
      <w:r w:rsidR="005A2334">
        <w:rPr>
          <w:rFonts w:eastAsiaTheme="minorEastAsia"/>
          <w:lang w:eastAsia="zh-CN"/>
        </w:rPr>
        <w:t xml:space="preserve"> are</w:t>
      </w:r>
      <w:r>
        <w:rPr>
          <w:rFonts w:eastAsiaTheme="minorEastAsia"/>
          <w:lang w:eastAsia="zh-CN"/>
        </w:rPr>
        <w:t xml:space="preserve"> </w:t>
      </w:r>
      <w:r w:rsidR="00EB3118">
        <w:rPr>
          <w:rFonts w:eastAsiaTheme="minorEastAsia"/>
          <w:lang w:eastAsia="zh-CN"/>
        </w:rPr>
        <w:t>supported</w:t>
      </w:r>
      <w:r>
        <w:rPr>
          <w:rFonts w:eastAsiaTheme="minorEastAsia"/>
          <w:lang w:eastAsia="zh-CN"/>
        </w:rPr>
        <w:t xml:space="preserve">. </w:t>
      </w:r>
      <w:r w:rsidR="00EB3118">
        <w:rPr>
          <w:rFonts w:eastAsiaTheme="minorEastAsia"/>
          <w:lang w:eastAsia="zh-CN"/>
        </w:rPr>
        <w:t>Re</w:t>
      </w:r>
      <w:r w:rsidR="005A2334">
        <w:rPr>
          <w:rFonts w:eastAsiaTheme="minorEastAsia"/>
          <w:lang w:eastAsia="zh-CN"/>
        </w:rPr>
        <w:t>quirements for 120 kHz SCS has been defined in existing spec, however, this requirements can’t be reused for band above 52.6 GHz since PN noise is larger. Therefore, we propose to define the requirements for 120 kHz SCS to verify UE’s capability to mitigate large phase noise. For 480 kHz/960 kHz SCS, since these are new SCSs, we propose to define the corresponding performance to verify the channel estimation performance under such high SCS.</w:t>
      </w:r>
    </w:p>
    <w:p w14:paraId="6D8EB517" w14:textId="74D35BFF" w:rsidR="00950E8D" w:rsidRPr="00950E8D" w:rsidRDefault="00950E8D" w:rsidP="0066140B">
      <w:pPr>
        <w:rPr>
          <w:rFonts w:eastAsiaTheme="minorEastAsia"/>
          <w:b/>
          <w:lang w:eastAsia="zh-CN"/>
        </w:rPr>
      </w:pPr>
      <w:r w:rsidRPr="00950E8D">
        <w:rPr>
          <w:rFonts w:eastAsiaTheme="minorEastAsia"/>
          <w:b/>
          <w:lang w:eastAsia="zh-CN"/>
        </w:rPr>
        <w:t>Proposal</w:t>
      </w:r>
      <w:r>
        <w:rPr>
          <w:rFonts w:eastAsiaTheme="minorEastAsia"/>
          <w:b/>
          <w:lang w:eastAsia="zh-CN"/>
        </w:rPr>
        <w:t xml:space="preserve"> </w:t>
      </w:r>
      <w:r w:rsidR="0050409B">
        <w:rPr>
          <w:rFonts w:eastAsiaTheme="minorEastAsia"/>
          <w:b/>
          <w:lang w:eastAsia="zh-CN"/>
        </w:rPr>
        <w:t>4</w:t>
      </w:r>
      <w:r w:rsidRPr="00950E8D">
        <w:rPr>
          <w:rFonts w:eastAsiaTheme="minorEastAsia"/>
          <w:b/>
          <w:lang w:eastAsia="zh-CN"/>
        </w:rPr>
        <w:t>: Define PUSCH requirements for 120 kHz, 480 kHz and 960 kHz</w:t>
      </w:r>
    </w:p>
    <w:p w14:paraId="436A87EC" w14:textId="77777777" w:rsidR="00D53F0A" w:rsidRDefault="00D53F0A" w:rsidP="00D53F0A">
      <w:pPr>
        <w:spacing w:beforeLines="50" w:before="120"/>
        <w:rPr>
          <w:rFonts w:eastAsiaTheme="minorEastAsia"/>
          <w:b/>
          <w:u w:val="single"/>
          <w:lang w:eastAsia="zh-CN"/>
        </w:rPr>
      </w:pPr>
      <w:r>
        <w:rPr>
          <w:rFonts w:eastAsiaTheme="minorEastAsia"/>
          <w:b/>
          <w:u w:val="single"/>
          <w:lang w:eastAsia="zh-CN"/>
        </w:rPr>
        <w:t xml:space="preserve">Phase noise model </w:t>
      </w:r>
    </w:p>
    <w:p w14:paraId="68ED3F46" w14:textId="77777777" w:rsidR="00D53F0A" w:rsidRDefault="00D53F0A" w:rsidP="00D53F0A">
      <w:pPr>
        <w:rPr>
          <w:rFonts w:eastAsiaTheme="minorEastAsia"/>
          <w:lang w:eastAsia="zh-CN"/>
        </w:rPr>
      </w:pPr>
      <w:r>
        <w:rPr>
          <w:rFonts w:eastAsiaTheme="minorEastAsia"/>
          <w:lang w:eastAsia="zh-CN"/>
        </w:rPr>
        <w:lastRenderedPageBreak/>
        <w:t xml:space="preserve">In FR2-1, 120 kHz is supported for both data/control channel.  CPE dominates the negative effect of phase noise, which can be effectively estimated on the PTRS designed in Rel-15. However, for the frequency band above 52.6GHz, the influence of phase noise is larger than that below 52.6GHz, hence both the CPE and ICI become more severe, which in turn lead to a decrease in the demodulation performance. RAN 1 has studied ICI impact on demodulation performance caused phase noise and many ICI compensation algorithms by using PN model example 2 defined in TS 38.803 as baseline.  Based on our understanding, PN model example 2 can be reused for RAN 4 for requirement definition. Moreover, considering ICI is a </w:t>
      </w:r>
      <w:r w:rsidRPr="006841F8">
        <w:rPr>
          <w:rFonts w:eastAsiaTheme="minorEastAsia"/>
          <w:lang w:eastAsia="zh-CN"/>
        </w:rPr>
        <w:t>non</w:t>
      </w:r>
      <w:r>
        <w:rPr>
          <w:rFonts w:eastAsiaTheme="minorEastAsia"/>
          <w:lang w:eastAsia="zh-CN"/>
        </w:rPr>
        <w:t>-</w:t>
      </w:r>
      <w:r w:rsidRPr="006841F8">
        <w:rPr>
          <w:rFonts w:eastAsiaTheme="minorEastAsia"/>
          <w:lang w:eastAsia="zh-CN"/>
        </w:rPr>
        <w:t>negligible</w:t>
      </w:r>
      <w:r>
        <w:rPr>
          <w:rFonts w:eastAsiaTheme="minorEastAsia"/>
          <w:lang w:eastAsia="zh-CN"/>
        </w:rPr>
        <w:t xml:space="preserve"> factor affecting performance especially for lower SCS such as 120 kHz for band above 52.6GHz, we think it is necessary to verify BS’s capability to mitigate it.</w:t>
      </w:r>
    </w:p>
    <w:p w14:paraId="70A158C3" w14:textId="68DE6090" w:rsidR="00D53F0A" w:rsidRDefault="00D53F0A" w:rsidP="00D53F0A">
      <w:pPr>
        <w:rPr>
          <w:rFonts w:eastAsiaTheme="minorEastAsia"/>
          <w:b/>
          <w:lang w:eastAsia="zh-CN"/>
        </w:rPr>
      </w:pPr>
      <w:r w:rsidRPr="006841F8">
        <w:rPr>
          <w:rFonts w:eastAsiaTheme="minorEastAsia"/>
          <w:b/>
          <w:lang w:eastAsia="zh-CN"/>
        </w:rPr>
        <w:t>Proposal</w:t>
      </w:r>
      <w:r>
        <w:rPr>
          <w:rFonts w:eastAsiaTheme="minorEastAsia"/>
          <w:b/>
          <w:lang w:eastAsia="zh-CN"/>
        </w:rPr>
        <w:t xml:space="preserve"> </w:t>
      </w:r>
      <w:r w:rsidR="000C7AAB">
        <w:rPr>
          <w:rFonts w:eastAsiaTheme="minorEastAsia"/>
          <w:b/>
          <w:lang w:eastAsia="zh-CN"/>
        </w:rPr>
        <w:t>5</w:t>
      </w:r>
      <w:r w:rsidRPr="006841F8">
        <w:rPr>
          <w:rFonts w:eastAsiaTheme="minorEastAsia"/>
          <w:b/>
          <w:lang w:eastAsia="zh-CN"/>
        </w:rPr>
        <w:t xml:space="preserve">: </w:t>
      </w:r>
      <w:r>
        <w:rPr>
          <w:rFonts w:eastAsiaTheme="minorEastAsia"/>
          <w:b/>
          <w:lang w:eastAsia="zh-CN"/>
        </w:rPr>
        <w:t xml:space="preserve">Define PUSCH performance requirements by using PN model example 2 defined in TS 38.803 </w:t>
      </w:r>
    </w:p>
    <w:p w14:paraId="3A1F668E" w14:textId="378172E8" w:rsidR="00AB3650" w:rsidRPr="00D53F0A" w:rsidRDefault="00D53F0A" w:rsidP="0066140B">
      <w:pPr>
        <w:rPr>
          <w:rFonts w:eastAsiaTheme="minorEastAsia"/>
          <w:b/>
          <w:lang w:eastAsia="zh-CN"/>
        </w:rPr>
      </w:pPr>
      <w:r>
        <w:rPr>
          <w:rFonts w:eastAsiaTheme="minorEastAsia"/>
          <w:b/>
          <w:lang w:eastAsia="zh-CN"/>
        </w:rPr>
        <w:t xml:space="preserve">Proposal </w:t>
      </w:r>
      <w:r w:rsidR="000C7AAB">
        <w:rPr>
          <w:rFonts w:eastAsiaTheme="minorEastAsia"/>
          <w:b/>
          <w:lang w:eastAsia="zh-CN"/>
        </w:rPr>
        <w:t>6</w:t>
      </w:r>
      <w:r>
        <w:rPr>
          <w:rFonts w:eastAsiaTheme="minorEastAsia"/>
          <w:b/>
          <w:lang w:eastAsia="zh-CN"/>
        </w:rPr>
        <w:t>: Define PUSCH performance requirements by using ICI compensation</w:t>
      </w:r>
    </w:p>
    <w:p w14:paraId="23488A60" w14:textId="1270B72D" w:rsidR="00E85776" w:rsidRDefault="003A0131" w:rsidP="00E85776">
      <w:pPr>
        <w:pStyle w:val="20"/>
        <w:rPr>
          <w:lang w:eastAsia="zh-CN"/>
        </w:rPr>
      </w:pPr>
      <w:r w:rsidRPr="00AB3650">
        <w:rPr>
          <w:lang w:eastAsia="zh-CN"/>
        </w:rPr>
        <w:t>PRACH enhancement</w:t>
      </w:r>
    </w:p>
    <w:p w14:paraId="7FEF8351" w14:textId="1B3C93C9" w:rsidR="00410009" w:rsidRPr="00410009" w:rsidRDefault="00410009" w:rsidP="00410009">
      <w:pPr>
        <w:rPr>
          <w:rFonts w:eastAsiaTheme="minorEastAsia"/>
          <w:b/>
          <w:u w:val="single"/>
          <w:lang w:eastAsia="zh-CN"/>
        </w:rPr>
      </w:pPr>
      <w:r w:rsidRPr="00410009">
        <w:rPr>
          <w:rFonts w:eastAsiaTheme="minorEastAsia" w:hint="eastAsia"/>
          <w:b/>
          <w:u w:val="single"/>
          <w:lang w:eastAsia="zh-CN"/>
        </w:rPr>
        <w:t>S</w:t>
      </w:r>
      <w:r w:rsidRPr="00410009">
        <w:rPr>
          <w:rFonts w:eastAsiaTheme="minorEastAsia"/>
          <w:b/>
          <w:u w:val="single"/>
          <w:lang w:eastAsia="zh-CN"/>
        </w:rPr>
        <w:t xml:space="preserve">equence length </w:t>
      </w:r>
    </w:p>
    <w:p w14:paraId="120B84E3" w14:textId="3B4AEE20" w:rsidR="00E85776" w:rsidRPr="00F1105F" w:rsidRDefault="00E85776" w:rsidP="00F1105F">
      <w:pPr>
        <w:rPr>
          <w:rFonts w:eastAsiaTheme="minorEastAsia"/>
          <w:lang w:eastAsia="zh-CN"/>
        </w:rPr>
      </w:pPr>
      <w:r>
        <w:rPr>
          <w:rFonts w:eastAsiaTheme="minorEastAsia" w:hint="eastAsia"/>
          <w:lang w:eastAsia="zh-CN"/>
        </w:rPr>
        <w:t>T</w:t>
      </w:r>
      <w:r>
        <w:rPr>
          <w:rFonts w:eastAsiaTheme="minorEastAsia"/>
          <w:lang w:eastAsia="zh-CN"/>
        </w:rPr>
        <w:t xml:space="preserve">able 1 is the summary of supported PRACH sequence length with different SCS on band above 52.6GHz. From the point of reducing test numbers, </w:t>
      </w:r>
      <w:r w:rsidR="00F1105F">
        <w:rPr>
          <w:rFonts w:eastAsiaTheme="minorEastAsia"/>
          <w:lang w:eastAsia="zh-CN"/>
        </w:rPr>
        <w:t>we propose to only define the max supported sequence length for different SCS.</w:t>
      </w:r>
    </w:p>
    <w:p w14:paraId="5FD4035F" w14:textId="4DBBF2B2" w:rsidR="00E85776" w:rsidRPr="00E85776" w:rsidRDefault="00E85776" w:rsidP="00E85776">
      <w:pPr>
        <w:jc w:val="center"/>
        <w:rPr>
          <w:rFonts w:eastAsiaTheme="minorEastAsia"/>
          <w:b/>
          <w:lang w:eastAsia="zh-CN"/>
        </w:rPr>
      </w:pPr>
      <w:r w:rsidRPr="00E85776">
        <w:rPr>
          <w:rFonts w:eastAsiaTheme="minorEastAsia"/>
          <w:b/>
          <w:lang w:eastAsia="zh-CN"/>
        </w:rPr>
        <w:t>Table 1: Supported PRACH sequence length with different SCS on band above 52.6GHz</w:t>
      </w:r>
    </w:p>
    <w:tbl>
      <w:tblPr>
        <w:tblStyle w:val="af4"/>
        <w:tblW w:w="0" w:type="auto"/>
        <w:jc w:val="center"/>
        <w:tblLook w:val="04A0" w:firstRow="1" w:lastRow="0" w:firstColumn="1" w:lastColumn="0" w:noHBand="0" w:noVBand="1"/>
      </w:tblPr>
      <w:tblGrid>
        <w:gridCol w:w="1372"/>
        <w:gridCol w:w="1256"/>
        <w:gridCol w:w="1256"/>
        <w:gridCol w:w="1256"/>
      </w:tblGrid>
      <w:tr w:rsidR="00E85776" w14:paraId="0D9CB421" w14:textId="77777777" w:rsidTr="00E85776">
        <w:trPr>
          <w:jc w:val="center"/>
        </w:trPr>
        <w:tc>
          <w:tcPr>
            <w:tcW w:w="0" w:type="auto"/>
          </w:tcPr>
          <w:p w14:paraId="2749189F" w14:textId="2B838F04" w:rsidR="00E85776" w:rsidRDefault="00E85776" w:rsidP="00E85776">
            <w:pPr>
              <w:spacing w:after="120"/>
              <w:jc w:val="center"/>
              <w:rPr>
                <w:rFonts w:eastAsiaTheme="minorEastAsia"/>
                <w:lang w:eastAsia="zh-CN"/>
              </w:rPr>
            </w:pPr>
            <w:r>
              <w:rPr>
                <w:rFonts w:eastAsiaTheme="minorEastAsia" w:hint="eastAsia"/>
                <w:lang w:eastAsia="zh-CN"/>
              </w:rPr>
              <w:t>S</w:t>
            </w:r>
            <w:r>
              <w:rPr>
                <w:rFonts w:eastAsiaTheme="minorEastAsia"/>
                <w:lang w:eastAsia="zh-CN"/>
              </w:rPr>
              <w:t>upport or not</w:t>
            </w:r>
          </w:p>
        </w:tc>
        <w:tc>
          <w:tcPr>
            <w:tcW w:w="0" w:type="auto"/>
          </w:tcPr>
          <w:p w14:paraId="3A42587D" w14:textId="04DDAAA6" w:rsidR="00E85776" w:rsidRDefault="00E85776" w:rsidP="00E85776">
            <w:pPr>
              <w:spacing w:after="120"/>
              <w:jc w:val="center"/>
              <w:rPr>
                <w:rFonts w:eastAsiaTheme="minorEastAsia"/>
                <w:lang w:eastAsia="zh-CN"/>
              </w:rPr>
            </w:pPr>
            <w:r>
              <w:rPr>
                <w:rFonts w:eastAsiaTheme="minorEastAsia"/>
                <w:lang w:eastAsia="zh-CN"/>
              </w:rPr>
              <w:t>120kHz SCS</w:t>
            </w:r>
          </w:p>
        </w:tc>
        <w:tc>
          <w:tcPr>
            <w:tcW w:w="0" w:type="auto"/>
          </w:tcPr>
          <w:p w14:paraId="1E498D40" w14:textId="325955ED" w:rsidR="00E85776" w:rsidRDefault="00E85776" w:rsidP="00E85776">
            <w:pPr>
              <w:spacing w:after="120"/>
              <w:jc w:val="center"/>
              <w:rPr>
                <w:rFonts w:eastAsiaTheme="minorEastAsia"/>
                <w:lang w:eastAsia="zh-CN"/>
              </w:rPr>
            </w:pPr>
            <w:r>
              <w:rPr>
                <w:rFonts w:eastAsiaTheme="minorEastAsia" w:hint="eastAsia"/>
                <w:lang w:eastAsia="zh-CN"/>
              </w:rPr>
              <w:t>4</w:t>
            </w:r>
            <w:r>
              <w:rPr>
                <w:rFonts w:eastAsiaTheme="minorEastAsia"/>
                <w:lang w:eastAsia="zh-CN"/>
              </w:rPr>
              <w:t>80kHz SCS</w:t>
            </w:r>
          </w:p>
        </w:tc>
        <w:tc>
          <w:tcPr>
            <w:tcW w:w="0" w:type="auto"/>
          </w:tcPr>
          <w:p w14:paraId="06BCA1ED" w14:textId="772F3D96" w:rsidR="00E85776" w:rsidRDefault="00E85776" w:rsidP="00E85776">
            <w:pPr>
              <w:spacing w:after="120"/>
              <w:jc w:val="center"/>
              <w:rPr>
                <w:rFonts w:eastAsiaTheme="minorEastAsia"/>
                <w:lang w:eastAsia="zh-CN"/>
              </w:rPr>
            </w:pPr>
            <w:r>
              <w:rPr>
                <w:rFonts w:eastAsiaTheme="minorEastAsia" w:hint="eastAsia"/>
                <w:lang w:eastAsia="zh-CN"/>
              </w:rPr>
              <w:t>9</w:t>
            </w:r>
            <w:r>
              <w:rPr>
                <w:rFonts w:eastAsiaTheme="minorEastAsia"/>
                <w:lang w:eastAsia="zh-CN"/>
              </w:rPr>
              <w:t>60kHz SCS</w:t>
            </w:r>
          </w:p>
        </w:tc>
      </w:tr>
      <w:tr w:rsidR="00E85776" w14:paraId="688F83A7" w14:textId="77777777" w:rsidTr="00E85776">
        <w:trPr>
          <w:jc w:val="center"/>
        </w:trPr>
        <w:tc>
          <w:tcPr>
            <w:tcW w:w="0" w:type="auto"/>
          </w:tcPr>
          <w:p w14:paraId="4FB6FDD9" w14:textId="29F7D0A0" w:rsidR="00E85776" w:rsidRDefault="00E85776" w:rsidP="00E85776">
            <w:pPr>
              <w:spacing w:after="120"/>
              <w:jc w:val="center"/>
              <w:rPr>
                <w:rFonts w:eastAsiaTheme="minorEastAsia"/>
                <w:lang w:eastAsia="zh-CN"/>
              </w:rPr>
            </w:pPr>
            <w:r>
              <w:rPr>
                <w:rFonts w:eastAsiaTheme="minorEastAsia" w:hint="eastAsia"/>
                <w:lang w:eastAsia="zh-CN"/>
              </w:rPr>
              <w:t>L</w:t>
            </w:r>
            <w:r>
              <w:rPr>
                <w:rFonts w:eastAsiaTheme="minorEastAsia"/>
                <w:lang w:eastAsia="zh-CN"/>
              </w:rPr>
              <w:t>RA=139</w:t>
            </w:r>
          </w:p>
        </w:tc>
        <w:tc>
          <w:tcPr>
            <w:tcW w:w="0" w:type="auto"/>
          </w:tcPr>
          <w:p w14:paraId="3A355FF3" w14:textId="308A1E42" w:rsidR="00E85776" w:rsidRDefault="00E85776" w:rsidP="00E85776">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0" w:type="auto"/>
          </w:tcPr>
          <w:p w14:paraId="2CAEB942" w14:textId="092BBDA7" w:rsidR="00E85776" w:rsidRDefault="00E85776" w:rsidP="00E85776">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0" w:type="auto"/>
          </w:tcPr>
          <w:p w14:paraId="4605D37F" w14:textId="31E620F9" w:rsidR="00E85776" w:rsidRDefault="00E85776" w:rsidP="00E85776">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r>
      <w:tr w:rsidR="00E85776" w14:paraId="1264CE19" w14:textId="77777777" w:rsidTr="00E85776">
        <w:trPr>
          <w:jc w:val="center"/>
        </w:trPr>
        <w:tc>
          <w:tcPr>
            <w:tcW w:w="0" w:type="auto"/>
          </w:tcPr>
          <w:p w14:paraId="64BA99AC" w14:textId="10A8B8CC" w:rsidR="00E85776" w:rsidRDefault="00E85776" w:rsidP="00E85776">
            <w:pPr>
              <w:spacing w:after="120"/>
              <w:jc w:val="center"/>
              <w:rPr>
                <w:rFonts w:eastAsiaTheme="minorEastAsia"/>
                <w:lang w:eastAsia="zh-CN"/>
              </w:rPr>
            </w:pPr>
            <w:r>
              <w:rPr>
                <w:rFonts w:eastAsiaTheme="minorEastAsia" w:hint="eastAsia"/>
                <w:lang w:eastAsia="zh-CN"/>
              </w:rPr>
              <w:t>L</w:t>
            </w:r>
            <w:r>
              <w:rPr>
                <w:rFonts w:eastAsiaTheme="minorEastAsia"/>
                <w:lang w:eastAsia="zh-CN"/>
              </w:rPr>
              <w:t>RA=571</w:t>
            </w:r>
          </w:p>
        </w:tc>
        <w:tc>
          <w:tcPr>
            <w:tcW w:w="0" w:type="auto"/>
          </w:tcPr>
          <w:p w14:paraId="65A64CED" w14:textId="53647F91" w:rsidR="00E85776" w:rsidRDefault="00E85776" w:rsidP="00E85776">
            <w:pPr>
              <w:spacing w:after="120"/>
              <w:jc w:val="center"/>
              <w:rPr>
                <w:rFonts w:eastAsiaTheme="minorEastAsia"/>
                <w:lang w:eastAsia="zh-CN"/>
              </w:rPr>
            </w:pPr>
            <w:r>
              <w:rPr>
                <w:rFonts w:eastAsiaTheme="minorEastAsia"/>
                <w:lang w:eastAsia="zh-CN"/>
              </w:rPr>
              <w:t>Yes</w:t>
            </w:r>
          </w:p>
        </w:tc>
        <w:tc>
          <w:tcPr>
            <w:tcW w:w="0" w:type="auto"/>
          </w:tcPr>
          <w:p w14:paraId="37E1FA16" w14:textId="00BFF017" w:rsidR="00E85776" w:rsidRDefault="00E85776" w:rsidP="00E85776">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0" w:type="auto"/>
          </w:tcPr>
          <w:p w14:paraId="7343FD99" w14:textId="62890F85" w:rsidR="00E85776" w:rsidRDefault="00E85776" w:rsidP="00E85776">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r>
      <w:tr w:rsidR="00E85776" w14:paraId="71B8E018" w14:textId="77777777" w:rsidTr="00E85776">
        <w:trPr>
          <w:jc w:val="center"/>
        </w:trPr>
        <w:tc>
          <w:tcPr>
            <w:tcW w:w="0" w:type="auto"/>
          </w:tcPr>
          <w:p w14:paraId="22316688" w14:textId="6FB7023F" w:rsidR="00E85776" w:rsidRDefault="00E85776" w:rsidP="00E85776">
            <w:pPr>
              <w:spacing w:after="120"/>
              <w:jc w:val="center"/>
              <w:rPr>
                <w:rFonts w:eastAsiaTheme="minorEastAsia"/>
                <w:lang w:eastAsia="zh-CN"/>
              </w:rPr>
            </w:pPr>
            <w:r>
              <w:rPr>
                <w:rFonts w:eastAsiaTheme="minorEastAsia" w:hint="eastAsia"/>
                <w:lang w:eastAsia="zh-CN"/>
              </w:rPr>
              <w:t>L</w:t>
            </w:r>
            <w:r>
              <w:rPr>
                <w:rFonts w:eastAsiaTheme="minorEastAsia"/>
                <w:lang w:eastAsia="zh-CN"/>
              </w:rPr>
              <w:t>RA=1151</w:t>
            </w:r>
          </w:p>
        </w:tc>
        <w:tc>
          <w:tcPr>
            <w:tcW w:w="0" w:type="auto"/>
          </w:tcPr>
          <w:p w14:paraId="5C372521" w14:textId="47030977" w:rsidR="00E85776" w:rsidRDefault="00E85776" w:rsidP="00E85776">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0" w:type="auto"/>
          </w:tcPr>
          <w:p w14:paraId="4A9845E5" w14:textId="5E6A4592" w:rsidR="00E85776" w:rsidRDefault="00E85776" w:rsidP="00E85776">
            <w:pPr>
              <w:spacing w:after="120"/>
              <w:jc w:val="center"/>
              <w:rPr>
                <w:rFonts w:eastAsiaTheme="minorEastAsia"/>
                <w:lang w:eastAsia="zh-CN"/>
              </w:rPr>
            </w:pPr>
            <w:r>
              <w:rPr>
                <w:rFonts w:eastAsiaTheme="minorEastAsia" w:hint="eastAsia"/>
                <w:lang w:eastAsia="zh-CN"/>
              </w:rPr>
              <w:t>No</w:t>
            </w:r>
          </w:p>
        </w:tc>
        <w:tc>
          <w:tcPr>
            <w:tcW w:w="0" w:type="auto"/>
          </w:tcPr>
          <w:p w14:paraId="4EBE330A" w14:textId="157A5B41" w:rsidR="00E85776" w:rsidRDefault="00E85776" w:rsidP="00E85776">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r>
    </w:tbl>
    <w:p w14:paraId="0934147F" w14:textId="77777777" w:rsidR="00410009" w:rsidRDefault="00410009" w:rsidP="00E85776">
      <w:pPr>
        <w:rPr>
          <w:rFonts w:eastAsiaTheme="minorEastAsia"/>
          <w:b/>
          <w:u w:val="single"/>
          <w:lang w:eastAsia="zh-CN"/>
        </w:rPr>
      </w:pPr>
    </w:p>
    <w:p w14:paraId="31F3513D" w14:textId="4DA0CEA8" w:rsidR="00F1105F" w:rsidRPr="00410009" w:rsidRDefault="00410009" w:rsidP="00E85776">
      <w:pPr>
        <w:rPr>
          <w:rFonts w:eastAsiaTheme="minorEastAsia"/>
          <w:b/>
          <w:u w:val="single"/>
          <w:lang w:eastAsia="zh-CN"/>
        </w:rPr>
      </w:pPr>
      <w:r w:rsidRPr="00410009">
        <w:rPr>
          <w:rFonts w:eastAsiaTheme="minorEastAsia"/>
          <w:b/>
          <w:u w:val="single"/>
          <w:lang w:eastAsia="zh-CN"/>
        </w:rPr>
        <w:t>Format</w:t>
      </w:r>
    </w:p>
    <w:p w14:paraId="2E02FAD2" w14:textId="77777777" w:rsidR="00410009" w:rsidRDefault="00F1105F" w:rsidP="00E85776">
      <w:pPr>
        <w:rPr>
          <w:rFonts w:eastAsiaTheme="minorEastAsia"/>
          <w:lang w:eastAsia="zh-CN"/>
        </w:rPr>
      </w:pPr>
      <w:r>
        <w:rPr>
          <w:rFonts w:eastAsiaTheme="minorEastAsia" w:hint="eastAsia"/>
          <w:lang w:eastAsia="zh-CN"/>
        </w:rPr>
        <w:t>A</w:t>
      </w:r>
      <w:r>
        <w:rPr>
          <w:rFonts w:eastAsiaTheme="minorEastAsia"/>
          <w:lang w:eastAsia="zh-CN"/>
        </w:rPr>
        <w:t xml:space="preserve">s for PRACH format, we propose to follow the procedure of Rel-16 NR-U. i.e. Only consider A2, B4 and C2.  </w:t>
      </w:r>
    </w:p>
    <w:p w14:paraId="626EAF24" w14:textId="7510614F" w:rsidR="00410009" w:rsidRPr="00410009" w:rsidRDefault="00410009" w:rsidP="00E85776">
      <w:pPr>
        <w:rPr>
          <w:rFonts w:eastAsiaTheme="minorEastAsia"/>
          <w:b/>
          <w:u w:val="single"/>
          <w:lang w:eastAsia="zh-CN"/>
        </w:rPr>
      </w:pPr>
      <w:r w:rsidRPr="00410009">
        <w:rPr>
          <w:rFonts w:eastAsiaTheme="minorEastAsia" w:hint="eastAsia"/>
          <w:b/>
          <w:u w:val="single"/>
          <w:lang w:eastAsia="zh-CN"/>
        </w:rPr>
        <w:t>P</w:t>
      </w:r>
      <w:r>
        <w:rPr>
          <w:rFonts w:eastAsiaTheme="minorEastAsia"/>
          <w:b/>
          <w:u w:val="single"/>
          <w:lang w:eastAsia="zh-CN"/>
        </w:rPr>
        <w:t>ropa</w:t>
      </w:r>
      <w:r w:rsidRPr="00410009">
        <w:rPr>
          <w:rFonts w:eastAsiaTheme="minorEastAsia"/>
          <w:b/>
          <w:u w:val="single"/>
          <w:lang w:eastAsia="zh-CN"/>
        </w:rPr>
        <w:t>gation conditions:</w:t>
      </w:r>
    </w:p>
    <w:p w14:paraId="1071FC9A" w14:textId="77777777" w:rsidR="00410009" w:rsidRDefault="00F1105F" w:rsidP="00E85776">
      <w:pPr>
        <w:rPr>
          <w:rFonts w:eastAsiaTheme="minorEastAsia"/>
          <w:lang w:eastAsia="zh-CN"/>
        </w:rPr>
      </w:pPr>
      <w:r>
        <w:rPr>
          <w:rFonts w:eastAsiaTheme="minorEastAsia"/>
          <w:lang w:eastAsia="zh-CN"/>
        </w:rPr>
        <w:t xml:space="preserve">As for propagation conditions, we propose to follow Rel-15 and consider both AWGN and </w:t>
      </w:r>
      <w:r w:rsidR="00410009">
        <w:rPr>
          <w:rFonts w:eastAsiaTheme="minorEastAsia"/>
          <w:lang w:eastAsia="zh-CN"/>
        </w:rPr>
        <w:t>TDLA30-300</w:t>
      </w:r>
      <w:r>
        <w:rPr>
          <w:rFonts w:eastAsiaTheme="minorEastAsia"/>
          <w:lang w:eastAsia="zh-CN"/>
        </w:rPr>
        <w:t>.</w:t>
      </w:r>
      <w:r w:rsidR="00410009">
        <w:rPr>
          <w:rFonts w:eastAsiaTheme="minorEastAsia"/>
          <w:lang w:eastAsia="zh-CN"/>
        </w:rPr>
        <w:t xml:space="preserve"> </w:t>
      </w:r>
    </w:p>
    <w:p w14:paraId="5CE6143F" w14:textId="3AFC2330" w:rsidR="00410009" w:rsidRPr="00410009" w:rsidRDefault="00410009" w:rsidP="00E85776">
      <w:pPr>
        <w:rPr>
          <w:rFonts w:eastAsiaTheme="minorEastAsia"/>
          <w:b/>
          <w:u w:val="single"/>
          <w:lang w:eastAsia="zh-CN"/>
        </w:rPr>
      </w:pPr>
      <w:r w:rsidRPr="00410009">
        <w:rPr>
          <w:rFonts w:eastAsiaTheme="minorEastAsia"/>
          <w:b/>
          <w:u w:val="single"/>
          <w:lang w:eastAsia="zh-CN"/>
        </w:rPr>
        <w:t>Antenna configuration</w:t>
      </w:r>
      <w:r>
        <w:rPr>
          <w:rFonts w:eastAsiaTheme="minorEastAsia"/>
          <w:b/>
          <w:u w:val="single"/>
          <w:lang w:eastAsia="zh-CN"/>
        </w:rPr>
        <w:t>:</w:t>
      </w:r>
    </w:p>
    <w:p w14:paraId="36A0FEF3" w14:textId="733F413D" w:rsidR="00410009" w:rsidRDefault="00410009" w:rsidP="00E85776">
      <w:pPr>
        <w:rPr>
          <w:rFonts w:eastAsiaTheme="minorEastAsia"/>
          <w:lang w:eastAsia="zh-CN"/>
        </w:rPr>
      </w:pPr>
      <w:r>
        <w:rPr>
          <w:rFonts w:eastAsiaTheme="minorEastAsia" w:hint="eastAsia"/>
          <w:lang w:eastAsia="zh-CN"/>
        </w:rPr>
        <w:t>F</w:t>
      </w:r>
      <w:r>
        <w:rPr>
          <w:rFonts w:eastAsiaTheme="minorEastAsia"/>
          <w:lang w:eastAsia="zh-CN"/>
        </w:rPr>
        <w:t>or antenna configurations, we propose to reuse Rel-15: 1T2R</w:t>
      </w:r>
    </w:p>
    <w:p w14:paraId="5CB6A629" w14:textId="581CF287" w:rsidR="00410009" w:rsidRDefault="00410009" w:rsidP="00E85776">
      <w:pPr>
        <w:rPr>
          <w:rFonts w:eastAsiaTheme="minorEastAsia"/>
          <w:b/>
          <w:u w:val="single"/>
          <w:lang w:eastAsia="zh-CN"/>
        </w:rPr>
      </w:pPr>
      <w:r w:rsidRPr="00410009">
        <w:rPr>
          <w:rFonts w:eastAsiaTheme="minorEastAsia"/>
          <w:b/>
          <w:u w:val="single"/>
          <w:lang w:eastAsia="zh-CN"/>
        </w:rPr>
        <w:t>Frequency offset</w:t>
      </w:r>
    </w:p>
    <w:p w14:paraId="4DB0F81E" w14:textId="06BFE525" w:rsidR="00741494" w:rsidRDefault="00410009" w:rsidP="00E85776">
      <w:pPr>
        <w:rPr>
          <w:rFonts w:eastAsiaTheme="minorEastAsia"/>
          <w:lang w:eastAsia="zh-CN"/>
        </w:rPr>
      </w:pPr>
      <w:r>
        <w:rPr>
          <w:rFonts w:eastAsiaTheme="minorEastAsia"/>
          <w:lang w:eastAsia="zh-CN"/>
        </w:rPr>
        <w:t>For frequency offset,</w:t>
      </w:r>
      <w:r w:rsidR="00741494">
        <w:rPr>
          <w:rFonts w:eastAsiaTheme="minorEastAsia"/>
          <w:lang w:eastAsia="zh-CN"/>
        </w:rPr>
        <w:t xml:space="preserve"> </w:t>
      </w:r>
      <w:r>
        <w:rPr>
          <w:rFonts w:eastAsiaTheme="minorEastAsia"/>
          <w:lang w:eastAsia="zh-CN"/>
        </w:rPr>
        <w:t>0.1PPM* center frequenc</w:t>
      </w:r>
      <w:r w:rsidR="00741494">
        <w:rPr>
          <w:rFonts w:eastAsiaTheme="minorEastAsia"/>
          <w:lang w:eastAsia="zh-CN"/>
        </w:rPr>
        <w:t>y is always considered as baseline. For minimum requirements definition, we propose consider the maximum possible frequency offset: 0.1*71GHz=7100Hz.</w:t>
      </w:r>
    </w:p>
    <w:p w14:paraId="0AC66C66" w14:textId="4F822CBD" w:rsidR="00741494" w:rsidRDefault="005A47DB" w:rsidP="00E85776">
      <w:pPr>
        <w:rPr>
          <w:rFonts w:eastAsiaTheme="minorEastAsia"/>
          <w:b/>
          <w:u w:val="single"/>
          <w:lang w:eastAsia="zh-CN"/>
        </w:rPr>
      </w:pPr>
      <w:r>
        <w:rPr>
          <w:rFonts w:eastAsiaTheme="minorEastAsia"/>
          <w:b/>
          <w:u w:val="single"/>
          <w:lang w:eastAsia="zh-CN"/>
        </w:rPr>
        <w:t>Test metric</w:t>
      </w:r>
    </w:p>
    <w:p w14:paraId="1D476F63" w14:textId="7B4BDA9F" w:rsidR="005A47DB" w:rsidRDefault="005A47DB" w:rsidP="00E85776">
      <w:pPr>
        <w:rPr>
          <w:rFonts w:eastAsiaTheme="minorEastAsia"/>
          <w:lang w:eastAsia="zh-CN"/>
        </w:rPr>
      </w:pPr>
      <w:r>
        <w:rPr>
          <w:rFonts w:eastAsiaTheme="minorEastAsia"/>
          <w:lang w:eastAsia="zh-CN"/>
        </w:rPr>
        <w:t>Test metric from Rel-15 can be reused. As for time tolerance, procedure of Rel-15 can be reused. i.e. Time error tolerance for TDLA30-300=Time error tolerance for AWGN + maximum delay for TDLA30-300. It is noted that the last path was ignored in Rel-15 PRACH requirements definition and we propose to follow this way. For Time error tolerance for AWGN, values in Table 11.4.2.2-1 can be used as baseline and scaling can be used for 480 kHz and 960 kHz SCS</w:t>
      </w:r>
      <w:r w:rsidR="00E206BA">
        <w:rPr>
          <w:rFonts w:eastAsiaTheme="minorEastAsia"/>
          <w:lang w:eastAsia="zh-CN"/>
        </w:rPr>
        <w:t>. After the calculation, we propose to use assumptions in Table 2:</w:t>
      </w:r>
    </w:p>
    <w:p w14:paraId="3AD95020" w14:textId="48E23C4A" w:rsidR="00E206BA" w:rsidRPr="00E206BA" w:rsidRDefault="00E206BA" w:rsidP="00E206BA">
      <w:pPr>
        <w:pStyle w:val="TH"/>
        <w:rPr>
          <w:rFonts w:ascii="Times New Roman" w:eastAsiaTheme="minorEastAsia" w:hAnsi="Times New Roman"/>
          <w:lang w:eastAsia="zh-CN"/>
        </w:rPr>
      </w:pPr>
      <w:r w:rsidRPr="00E206BA">
        <w:rPr>
          <w:rFonts w:ascii="Times New Roman" w:eastAsiaTheme="minorEastAsia" w:hAnsi="Times New Roman"/>
          <w:lang w:eastAsia="zh-CN"/>
        </w:rPr>
        <w:t>Table 2: Time error tolerance for AWGN and TDLA30-300</w:t>
      </w:r>
    </w:p>
    <w:tbl>
      <w:tblPr>
        <w:tblStyle w:val="af4"/>
        <w:tblW w:w="0" w:type="auto"/>
        <w:jc w:val="center"/>
        <w:tblLayout w:type="fixed"/>
        <w:tblLook w:val="04A0" w:firstRow="1" w:lastRow="0" w:firstColumn="1" w:lastColumn="0" w:noHBand="0" w:noVBand="1"/>
      </w:tblPr>
      <w:tblGrid>
        <w:gridCol w:w="2125"/>
        <w:gridCol w:w="1701"/>
        <w:gridCol w:w="1984"/>
        <w:gridCol w:w="1843"/>
      </w:tblGrid>
      <w:tr w:rsidR="00E206BA" w14:paraId="3E0D815C" w14:textId="77777777" w:rsidTr="00A120DC">
        <w:trPr>
          <w:cantSplit/>
          <w:jc w:val="center"/>
        </w:trPr>
        <w:tc>
          <w:tcPr>
            <w:tcW w:w="2125" w:type="dxa"/>
            <w:tcBorders>
              <w:bottom w:val="nil"/>
            </w:tcBorders>
          </w:tcPr>
          <w:p w14:paraId="3DE3B65D" w14:textId="77777777" w:rsidR="00E206BA" w:rsidRPr="00E206BA" w:rsidRDefault="00E206BA" w:rsidP="00A120DC">
            <w:pPr>
              <w:pStyle w:val="TAH"/>
              <w:rPr>
                <w:rFonts w:ascii="Times New Roman" w:hAnsi="Times New Roman" w:cs="Times New Roman"/>
                <w:lang w:eastAsia="zh-CN"/>
              </w:rPr>
            </w:pPr>
            <w:r w:rsidRPr="00E206BA">
              <w:rPr>
                <w:rFonts w:ascii="Times New Roman" w:hAnsi="Times New Roman" w:cs="Times New Roman"/>
                <w:lang w:eastAsia="zh-CN"/>
              </w:rPr>
              <w:t xml:space="preserve">PRACH </w:t>
            </w:r>
          </w:p>
        </w:tc>
        <w:tc>
          <w:tcPr>
            <w:tcW w:w="1701" w:type="dxa"/>
            <w:tcBorders>
              <w:bottom w:val="nil"/>
            </w:tcBorders>
          </w:tcPr>
          <w:p w14:paraId="63D7E659" w14:textId="77777777" w:rsidR="00E206BA" w:rsidRPr="00E206BA" w:rsidRDefault="00E206BA" w:rsidP="00A120DC">
            <w:pPr>
              <w:pStyle w:val="TAH"/>
              <w:rPr>
                <w:rFonts w:ascii="Times New Roman" w:hAnsi="Times New Roman" w:cs="Times New Roman"/>
                <w:lang w:eastAsia="zh-CN"/>
              </w:rPr>
            </w:pPr>
            <w:r w:rsidRPr="00E206BA">
              <w:rPr>
                <w:rFonts w:ascii="Times New Roman" w:hAnsi="Times New Roman" w:cs="Times New Roman"/>
                <w:lang w:eastAsia="zh-CN"/>
              </w:rPr>
              <w:t xml:space="preserve">PRACH SCS </w:t>
            </w:r>
          </w:p>
        </w:tc>
        <w:tc>
          <w:tcPr>
            <w:tcW w:w="3827" w:type="dxa"/>
            <w:gridSpan w:val="2"/>
          </w:tcPr>
          <w:p w14:paraId="6CACD8FE" w14:textId="77777777" w:rsidR="00E206BA" w:rsidRPr="00E206BA" w:rsidRDefault="00E206BA" w:rsidP="00A120DC">
            <w:pPr>
              <w:pStyle w:val="TAH"/>
              <w:rPr>
                <w:rFonts w:ascii="Times New Roman" w:hAnsi="Times New Roman" w:cs="Times New Roman"/>
                <w:lang w:eastAsia="zh-CN"/>
              </w:rPr>
            </w:pPr>
            <w:r w:rsidRPr="00E206BA">
              <w:rPr>
                <w:rFonts w:ascii="Times New Roman" w:hAnsi="Times New Roman" w:cs="Times New Roman"/>
                <w:lang w:eastAsia="zh-CN"/>
              </w:rPr>
              <w:t>Time error tolerance</w:t>
            </w:r>
          </w:p>
        </w:tc>
      </w:tr>
      <w:tr w:rsidR="00E206BA" w14:paraId="1F1611D7" w14:textId="77777777" w:rsidTr="00A120DC">
        <w:trPr>
          <w:cantSplit/>
          <w:jc w:val="center"/>
        </w:trPr>
        <w:tc>
          <w:tcPr>
            <w:tcW w:w="2125" w:type="dxa"/>
            <w:tcBorders>
              <w:top w:val="nil"/>
              <w:bottom w:val="single" w:sz="4" w:space="0" w:color="auto"/>
            </w:tcBorders>
          </w:tcPr>
          <w:p w14:paraId="27286E48" w14:textId="77777777" w:rsidR="00E206BA" w:rsidRPr="00E206BA" w:rsidRDefault="00E206BA" w:rsidP="00A120DC">
            <w:pPr>
              <w:pStyle w:val="TAH"/>
              <w:rPr>
                <w:rFonts w:ascii="Times New Roman" w:hAnsi="Times New Roman" w:cs="Times New Roman"/>
                <w:lang w:eastAsia="zh-CN"/>
              </w:rPr>
            </w:pPr>
            <w:r w:rsidRPr="00E206BA">
              <w:rPr>
                <w:rFonts w:ascii="Times New Roman" w:hAnsi="Times New Roman" w:cs="Times New Roman"/>
                <w:lang w:eastAsia="zh-CN"/>
              </w:rPr>
              <w:t>preamble</w:t>
            </w:r>
          </w:p>
        </w:tc>
        <w:tc>
          <w:tcPr>
            <w:tcW w:w="1701" w:type="dxa"/>
            <w:tcBorders>
              <w:top w:val="nil"/>
            </w:tcBorders>
          </w:tcPr>
          <w:p w14:paraId="551B7B0D" w14:textId="77777777" w:rsidR="00E206BA" w:rsidRPr="00E206BA" w:rsidRDefault="00E206BA" w:rsidP="00A120DC">
            <w:pPr>
              <w:pStyle w:val="TAH"/>
              <w:rPr>
                <w:rFonts w:ascii="Times New Roman" w:hAnsi="Times New Roman" w:cs="Times New Roman"/>
                <w:lang w:eastAsia="zh-CN"/>
              </w:rPr>
            </w:pPr>
            <w:r w:rsidRPr="00E206BA">
              <w:rPr>
                <w:rFonts w:ascii="Times New Roman" w:hAnsi="Times New Roman" w:cs="Times New Roman"/>
                <w:lang w:eastAsia="zh-CN"/>
              </w:rPr>
              <w:t>(kHz)</w:t>
            </w:r>
          </w:p>
        </w:tc>
        <w:tc>
          <w:tcPr>
            <w:tcW w:w="1984" w:type="dxa"/>
          </w:tcPr>
          <w:p w14:paraId="1A4C72B9" w14:textId="77777777" w:rsidR="00E206BA" w:rsidRPr="00E206BA" w:rsidRDefault="00E206BA" w:rsidP="00A120DC">
            <w:pPr>
              <w:pStyle w:val="TAH"/>
              <w:rPr>
                <w:rFonts w:ascii="Times New Roman" w:hAnsi="Times New Roman" w:cs="Times New Roman"/>
                <w:lang w:eastAsia="zh-CN"/>
              </w:rPr>
            </w:pPr>
            <w:r w:rsidRPr="00E206BA">
              <w:rPr>
                <w:rFonts w:ascii="Times New Roman" w:hAnsi="Times New Roman" w:cs="Times New Roman"/>
                <w:lang w:eastAsia="zh-CN"/>
              </w:rPr>
              <w:t>AWGN</w:t>
            </w:r>
          </w:p>
        </w:tc>
        <w:tc>
          <w:tcPr>
            <w:tcW w:w="1843" w:type="dxa"/>
          </w:tcPr>
          <w:p w14:paraId="01D9E440" w14:textId="77777777" w:rsidR="00E206BA" w:rsidRPr="00E206BA" w:rsidRDefault="00E206BA" w:rsidP="00A120DC">
            <w:pPr>
              <w:pStyle w:val="TAH"/>
              <w:rPr>
                <w:rFonts w:ascii="Times New Roman" w:hAnsi="Times New Roman" w:cs="Times New Roman"/>
                <w:lang w:eastAsia="zh-CN"/>
              </w:rPr>
            </w:pPr>
            <w:r w:rsidRPr="00E206BA">
              <w:rPr>
                <w:rFonts w:ascii="Times New Roman" w:hAnsi="Times New Roman" w:cs="Times New Roman"/>
                <w:lang w:eastAsia="zh-CN"/>
              </w:rPr>
              <w:t>TDLA30-300</w:t>
            </w:r>
          </w:p>
        </w:tc>
      </w:tr>
      <w:tr w:rsidR="00E206BA" w14:paraId="4FA2398A" w14:textId="77777777" w:rsidTr="00A120DC">
        <w:trPr>
          <w:cantSplit/>
          <w:jc w:val="center"/>
        </w:trPr>
        <w:tc>
          <w:tcPr>
            <w:tcW w:w="2125" w:type="dxa"/>
            <w:tcBorders>
              <w:bottom w:val="nil"/>
            </w:tcBorders>
          </w:tcPr>
          <w:p w14:paraId="2CB72D7D" w14:textId="3D6EB468" w:rsidR="00E206BA" w:rsidRPr="00E206BA" w:rsidRDefault="00E206BA" w:rsidP="00E206BA">
            <w:pPr>
              <w:pStyle w:val="TAC"/>
              <w:rPr>
                <w:rFonts w:ascii="Times New Roman" w:hAnsi="Times New Roman" w:cs="Times New Roman"/>
                <w:lang w:eastAsia="zh-CN"/>
              </w:rPr>
            </w:pPr>
            <w:r>
              <w:rPr>
                <w:rFonts w:ascii="Times New Roman" w:hAnsi="Times New Roman" w:cs="Times New Roman"/>
                <w:lang w:eastAsia="zh-CN"/>
              </w:rPr>
              <w:t>A2</w:t>
            </w:r>
            <w:r w:rsidRPr="00E206BA">
              <w:rPr>
                <w:rFonts w:ascii="Times New Roman" w:hAnsi="Times New Roman" w:cs="Times New Roman"/>
                <w:lang w:eastAsia="zh-CN"/>
              </w:rPr>
              <w:t>, B4,</w:t>
            </w:r>
            <w:r>
              <w:rPr>
                <w:rFonts w:ascii="Times New Roman" w:hAnsi="Times New Roman" w:cs="Times New Roman"/>
                <w:lang w:eastAsia="zh-CN"/>
              </w:rPr>
              <w:t xml:space="preserve"> C2</w:t>
            </w:r>
          </w:p>
        </w:tc>
        <w:tc>
          <w:tcPr>
            <w:tcW w:w="1701" w:type="dxa"/>
          </w:tcPr>
          <w:p w14:paraId="0A58F0BA" w14:textId="42022FBD" w:rsidR="00E206BA" w:rsidRPr="00E206BA" w:rsidRDefault="00E206BA" w:rsidP="00A120DC">
            <w:pPr>
              <w:pStyle w:val="TAC"/>
              <w:rPr>
                <w:rFonts w:ascii="Times New Roman" w:hAnsi="Times New Roman" w:cs="Times New Roman"/>
                <w:lang w:eastAsia="zh-CN"/>
              </w:rPr>
            </w:pPr>
            <w:r>
              <w:rPr>
                <w:rFonts w:ascii="Times New Roman" w:hAnsi="Times New Roman" w:cs="Times New Roman"/>
                <w:lang w:eastAsia="zh-CN"/>
              </w:rPr>
              <w:t>120</w:t>
            </w:r>
          </w:p>
        </w:tc>
        <w:tc>
          <w:tcPr>
            <w:tcW w:w="1984" w:type="dxa"/>
          </w:tcPr>
          <w:p w14:paraId="1117BAA8" w14:textId="05B342C9" w:rsidR="00E206BA" w:rsidRPr="00E206BA" w:rsidRDefault="00E206BA" w:rsidP="00E206BA">
            <w:pPr>
              <w:pStyle w:val="TAC"/>
              <w:rPr>
                <w:rFonts w:ascii="Times New Roman" w:hAnsi="Times New Roman" w:cs="Times New Roman"/>
                <w:lang w:eastAsia="zh-CN"/>
              </w:rPr>
            </w:pPr>
            <w:r w:rsidRPr="00E206BA">
              <w:rPr>
                <w:rFonts w:ascii="Times New Roman" w:hAnsi="Times New Roman" w:cs="Times New Roman"/>
                <w:lang w:eastAsia="zh-CN"/>
              </w:rPr>
              <w:t>0.</w:t>
            </w:r>
            <w:r>
              <w:rPr>
                <w:rFonts w:ascii="Times New Roman" w:hAnsi="Times New Roman" w:cs="Times New Roman"/>
                <w:lang w:eastAsia="zh-CN"/>
              </w:rPr>
              <w:t>07</w:t>
            </w:r>
            <w:r w:rsidRPr="00E206BA">
              <w:rPr>
                <w:rFonts w:ascii="Times New Roman" w:hAnsi="Times New Roman" w:cs="Times New Roman"/>
                <w:lang w:eastAsia="zh-CN"/>
              </w:rPr>
              <w:t xml:space="preserve"> us</w:t>
            </w:r>
          </w:p>
        </w:tc>
        <w:tc>
          <w:tcPr>
            <w:tcW w:w="1843" w:type="dxa"/>
          </w:tcPr>
          <w:p w14:paraId="56608384" w14:textId="545AFB86" w:rsidR="00E206BA" w:rsidRPr="00E206BA" w:rsidRDefault="00E206BA" w:rsidP="00A120DC">
            <w:pPr>
              <w:pStyle w:val="TAC"/>
              <w:rPr>
                <w:rFonts w:ascii="Times New Roman" w:hAnsi="Times New Roman" w:cs="Times New Roman"/>
                <w:lang w:eastAsia="zh-CN"/>
              </w:rPr>
            </w:pPr>
            <w:r>
              <w:rPr>
                <w:rFonts w:ascii="Times New Roman" w:hAnsi="Times New Roman" w:cs="Times New Roman"/>
                <w:lang w:eastAsia="zh-CN"/>
              </w:rPr>
              <w:t>0.22</w:t>
            </w:r>
            <w:r w:rsidRPr="00E206BA">
              <w:rPr>
                <w:rFonts w:ascii="Times New Roman" w:hAnsi="Times New Roman" w:cs="Times New Roman"/>
                <w:lang w:eastAsia="zh-CN"/>
              </w:rPr>
              <w:t xml:space="preserve"> us</w:t>
            </w:r>
          </w:p>
        </w:tc>
      </w:tr>
      <w:tr w:rsidR="00E206BA" w14:paraId="31383A01" w14:textId="77777777" w:rsidTr="00E206BA">
        <w:trPr>
          <w:cantSplit/>
          <w:jc w:val="center"/>
        </w:trPr>
        <w:tc>
          <w:tcPr>
            <w:tcW w:w="2125" w:type="dxa"/>
            <w:tcBorders>
              <w:top w:val="nil"/>
              <w:bottom w:val="nil"/>
            </w:tcBorders>
          </w:tcPr>
          <w:p w14:paraId="1D865421" w14:textId="5B0BDB1D" w:rsidR="00E206BA" w:rsidRPr="00E206BA" w:rsidRDefault="00E206BA" w:rsidP="00E206BA">
            <w:pPr>
              <w:pStyle w:val="TAC"/>
              <w:jc w:val="left"/>
              <w:rPr>
                <w:rFonts w:ascii="Times New Roman" w:hAnsi="Times New Roman" w:cs="Times New Roman"/>
                <w:lang w:eastAsia="zh-CN"/>
              </w:rPr>
            </w:pPr>
          </w:p>
        </w:tc>
        <w:tc>
          <w:tcPr>
            <w:tcW w:w="1701" w:type="dxa"/>
          </w:tcPr>
          <w:p w14:paraId="4556262B" w14:textId="7586E7E7" w:rsidR="00E206BA" w:rsidRPr="00E206BA" w:rsidRDefault="00E206BA" w:rsidP="00A120DC">
            <w:pPr>
              <w:pStyle w:val="TAC"/>
              <w:rPr>
                <w:rFonts w:ascii="Times New Roman" w:hAnsi="Times New Roman" w:cs="Times New Roman"/>
                <w:lang w:eastAsia="zh-CN"/>
              </w:rPr>
            </w:pPr>
            <w:r>
              <w:rPr>
                <w:rFonts w:ascii="Times New Roman" w:hAnsi="Times New Roman" w:cs="Times New Roman"/>
                <w:lang w:eastAsia="zh-CN"/>
              </w:rPr>
              <w:t>48</w:t>
            </w:r>
            <w:r w:rsidRPr="00E206BA">
              <w:rPr>
                <w:rFonts w:ascii="Times New Roman" w:hAnsi="Times New Roman" w:cs="Times New Roman"/>
                <w:lang w:eastAsia="zh-CN"/>
              </w:rPr>
              <w:t>0</w:t>
            </w:r>
          </w:p>
        </w:tc>
        <w:tc>
          <w:tcPr>
            <w:tcW w:w="1984" w:type="dxa"/>
          </w:tcPr>
          <w:p w14:paraId="15031198" w14:textId="38D5031C" w:rsidR="00E206BA" w:rsidRPr="00E206BA" w:rsidRDefault="00E206BA" w:rsidP="00E206BA">
            <w:pPr>
              <w:pStyle w:val="TAC"/>
              <w:rPr>
                <w:rFonts w:ascii="Times New Roman" w:hAnsi="Times New Roman" w:cs="Times New Roman"/>
                <w:lang w:eastAsia="zh-CN"/>
              </w:rPr>
            </w:pPr>
            <w:r w:rsidRPr="00E206BA">
              <w:rPr>
                <w:rFonts w:ascii="Times New Roman" w:hAnsi="Times New Roman" w:cs="Times New Roman"/>
                <w:lang w:eastAsia="zh-CN"/>
              </w:rPr>
              <w:t>0.0</w:t>
            </w:r>
            <w:r>
              <w:rPr>
                <w:rFonts w:ascii="Times New Roman" w:hAnsi="Times New Roman" w:cs="Times New Roman"/>
                <w:lang w:eastAsia="zh-CN"/>
              </w:rPr>
              <w:t>2</w:t>
            </w:r>
            <w:r w:rsidRPr="00E206BA">
              <w:rPr>
                <w:rFonts w:ascii="Times New Roman" w:hAnsi="Times New Roman" w:cs="Times New Roman"/>
                <w:lang w:eastAsia="zh-CN"/>
              </w:rPr>
              <w:t xml:space="preserve"> us</w:t>
            </w:r>
          </w:p>
        </w:tc>
        <w:tc>
          <w:tcPr>
            <w:tcW w:w="1843" w:type="dxa"/>
          </w:tcPr>
          <w:p w14:paraId="31C6C31F" w14:textId="4DE9F73D" w:rsidR="00E206BA" w:rsidRPr="00E206BA" w:rsidRDefault="00E206BA" w:rsidP="00E206BA">
            <w:pPr>
              <w:pStyle w:val="TAC"/>
              <w:rPr>
                <w:rFonts w:ascii="Times New Roman" w:hAnsi="Times New Roman" w:cs="Times New Roman"/>
                <w:lang w:eastAsia="zh-CN"/>
              </w:rPr>
            </w:pPr>
            <w:r w:rsidRPr="00E206BA">
              <w:rPr>
                <w:rFonts w:ascii="Times New Roman" w:hAnsi="Times New Roman" w:cs="Times New Roman"/>
                <w:lang w:eastAsia="zh-CN"/>
              </w:rPr>
              <w:t>0.</w:t>
            </w:r>
            <w:r>
              <w:rPr>
                <w:rFonts w:ascii="Times New Roman" w:hAnsi="Times New Roman" w:cs="Times New Roman"/>
                <w:lang w:eastAsia="zh-CN"/>
              </w:rPr>
              <w:t>17</w:t>
            </w:r>
            <w:r w:rsidRPr="00E206BA">
              <w:rPr>
                <w:rFonts w:ascii="Times New Roman" w:hAnsi="Times New Roman" w:cs="Times New Roman"/>
                <w:lang w:eastAsia="zh-CN"/>
              </w:rPr>
              <w:t xml:space="preserve"> us</w:t>
            </w:r>
          </w:p>
        </w:tc>
      </w:tr>
      <w:tr w:rsidR="00E206BA" w14:paraId="7C86E4FF" w14:textId="77777777" w:rsidTr="00A120DC">
        <w:trPr>
          <w:cantSplit/>
          <w:jc w:val="center"/>
        </w:trPr>
        <w:tc>
          <w:tcPr>
            <w:tcW w:w="2125" w:type="dxa"/>
            <w:tcBorders>
              <w:top w:val="nil"/>
            </w:tcBorders>
          </w:tcPr>
          <w:p w14:paraId="754422F4" w14:textId="77777777" w:rsidR="00E206BA" w:rsidRPr="00E206BA" w:rsidRDefault="00E206BA" w:rsidP="00E206BA">
            <w:pPr>
              <w:pStyle w:val="TAC"/>
              <w:jc w:val="left"/>
              <w:rPr>
                <w:rFonts w:ascii="Times New Roman" w:hAnsi="Times New Roman" w:cs="Times New Roman"/>
                <w:lang w:eastAsia="zh-CN"/>
              </w:rPr>
            </w:pPr>
          </w:p>
        </w:tc>
        <w:tc>
          <w:tcPr>
            <w:tcW w:w="1701" w:type="dxa"/>
          </w:tcPr>
          <w:p w14:paraId="51FDE273" w14:textId="0DF8A8F3" w:rsidR="00E206BA" w:rsidRPr="00E206BA" w:rsidRDefault="00E206BA" w:rsidP="00A120D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60</w:t>
            </w:r>
          </w:p>
        </w:tc>
        <w:tc>
          <w:tcPr>
            <w:tcW w:w="1984" w:type="dxa"/>
          </w:tcPr>
          <w:p w14:paraId="13E540B4" w14:textId="1407A399" w:rsidR="00E206BA" w:rsidRPr="00E206BA" w:rsidRDefault="00E206BA" w:rsidP="00E206BA">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.01 us</w:t>
            </w:r>
          </w:p>
        </w:tc>
        <w:tc>
          <w:tcPr>
            <w:tcW w:w="1843" w:type="dxa"/>
          </w:tcPr>
          <w:p w14:paraId="5CEFF495" w14:textId="00B6A208" w:rsidR="00E206BA" w:rsidRPr="00E206BA" w:rsidRDefault="00E206BA" w:rsidP="00A120D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lang w:eastAsia="zh-CN"/>
              </w:rPr>
              <w:t>.16us</w:t>
            </w:r>
          </w:p>
        </w:tc>
      </w:tr>
    </w:tbl>
    <w:p w14:paraId="608DEDB5" w14:textId="77777777" w:rsidR="00E206BA" w:rsidRDefault="00E206BA" w:rsidP="00E85776">
      <w:pPr>
        <w:rPr>
          <w:rFonts w:eastAsiaTheme="minorEastAsia"/>
          <w:lang w:eastAsia="zh-CN"/>
        </w:rPr>
      </w:pPr>
    </w:p>
    <w:p w14:paraId="3C040595" w14:textId="42088EA4" w:rsidR="00DF6E72" w:rsidRPr="00F1105F" w:rsidRDefault="00F1105F" w:rsidP="00DF6E72">
      <w:pPr>
        <w:rPr>
          <w:rFonts w:eastAsiaTheme="minorEastAsia"/>
          <w:b/>
          <w:lang w:eastAsia="zh-CN"/>
        </w:rPr>
      </w:pPr>
      <w:r w:rsidRPr="00F1105F">
        <w:rPr>
          <w:rFonts w:eastAsiaTheme="minorEastAsia" w:hint="eastAsia"/>
          <w:b/>
          <w:lang w:eastAsia="zh-CN"/>
        </w:rPr>
        <w:t>P</w:t>
      </w:r>
      <w:r w:rsidRPr="00F1105F">
        <w:rPr>
          <w:rFonts w:eastAsiaTheme="minorEastAsia"/>
          <w:b/>
          <w:lang w:eastAsia="zh-CN"/>
        </w:rPr>
        <w:t>roposal</w:t>
      </w:r>
      <w:r w:rsidR="0050409B">
        <w:rPr>
          <w:rFonts w:eastAsiaTheme="minorEastAsia"/>
          <w:b/>
          <w:lang w:eastAsia="zh-CN"/>
        </w:rPr>
        <w:t xml:space="preserve"> </w:t>
      </w:r>
      <w:r w:rsidR="000C7AAB">
        <w:rPr>
          <w:rFonts w:eastAsiaTheme="minorEastAsia"/>
          <w:b/>
          <w:lang w:eastAsia="zh-CN"/>
        </w:rPr>
        <w:t>7</w:t>
      </w:r>
      <w:r w:rsidRPr="00F1105F">
        <w:rPr>
          <w:rFonts w:eastAsiaTheme="minorEastAsia"/>
          <w:b/>
          <w:lang w:eastAsia="zh-CN"/>
        </w:rPr>
        <w:t>:</w:t>
      </w:r>
      <w:r w:rsidRPr="00F1105F">
        <w:rPr>
          <w:rFonts w:eastAsiaTheme="minorEastAsia" w:hint="eastAsia"/>
          <w:b/>
          <w:lang w:eastAsia="zh-CN"/>
        </w:rPr>
        <w:t xml:space="preserve"> </w:t>
      </w:r>
      <w:r w:rsidR="00DF6E72" w:rsidRPr="00F1105F">
        <w:rPr>
          <w:rFonts w:hint="eastAsia"/>
          <w:b/>
        </w:rPr>
        <w:t>D</w:t>
      </w:r>
      <w:r w:rsidR="00DF6E72" w:rsidRPr="00F1105F">
        <w:rPr>
          <w:b/>
        </w:rPr>
        <w:t>efine the requirements for PRACH operating in FR2-2 with following cases:</w:t>
      </w:r>
    </w:p>
    <w:p w14:paraId="0156E9FE" w14:textId="654496A0" w:rsidR="00DF6E72" w:rsidRPr="00F1105F" w:rsidRDefault="00F1105F" w:rsidP="00DF6E72">
      <w:pPr>
        <w:pStyle w:val="afa"/>
        <w:widowControl/>
        <w:numPr>
          <w:ilvl w:val="1"/>
          <w:numId w:val="18"/>
        </w:numPr>
        <w:overflowPunct w:val="0"/>
        <w:spacing w:after="180"/>
        <w:textAlignment w:val="baseline"/>
        <w:rPr>
          <w:b/>
        </w:rPr>
      </w:pPr>
      <w:r>
        <w:rPr>
          <w:b/>
          <w:lang w:val="en-GB"/>
        </w:rPr>
        <w:t xml:space="preserve">SCS: </w:t>
      </w:r>
      <w:r w:rsidR="00DF6E72" w:rsidRPr="00F1105F">
        <w:rPr>
          <w:b/>
        </w:rPr>
        <w:t>120 k</w:t>
      </w:r>
      <w:r>
        <w:rPr>
          <w:b/>
        </w:rPr>
        <w:t>Hz; Format: A2, B4 and C2;</w:t>
      </w:r>
      <w:r w:rsidR="00DF6E72" w:rsidRPr="00F1105F">
        <w:rPr>
          <w:b/>
        </w:rPr>
        <w:t xml:space="preserve"> LRA: 1151</w:t>
      </w:r>
      <w:r>
        <w:rPr>
          <w:b/>
        </w:rPr>
        <w:t xml:space="preserve">; Propagation conditions: AWGN and </w:t>
      </w:r>
      <w:r w:rsidR="00410009">
        <w:rPr>
          <w:b/>
        </w:rPr>
        <w:t>TDLA30-300</w:t>
      </w:r>
    </w:p>
    <w:p w14:paraId="7E5B65F9" w14:textId="2297E5B9" w:rsidR="00DF6E72" w:rsidRPr="00F1105F" w:rsidRDefault="00F1105F" w:rsidP="00F1105F">
      <w:pPr>
        <w:pStyle w:val="afa"/>
        <w:widowControl/>
        <w:numPr>
          <w:ilvl w:val="1"/>
          <w:numId w:val="18"/>
        </w:numPr>
        <w:overflowPunct w:val="0"/>
        <w:spacing w:after="180"/>
        <w:textAlignment w:val="baseline"/>
        <w:rPr>
          <w:b/>
        </w:rPr>
      </w:pPr>
      <w:r>
        <w:rPr>
          <w:b/>
          <w:lang w:val="en-GB"/>
        </w:rPr>
        <w:t xml:space="preserve">SCS: </w:t>
      </w:r>
      <w:r w:rsidR="00DF6E72" w:rsidRPr="00F1105F">
        <w:rPr>
          <w:b/>
        </w:rPr>
        <w:t xml:space="preserve">480 </w:t>
      </w:r>
      <w:r>
        <w:rPr>
          <w:b/>
        </w:rPr>
        <w:t>kHz;</w:t>
      </w:r>
      <w:r w:rsidR="00DF6E72" w:rsidRPr="00F1105F">
        <w:rPr>
          <w:b/>
        </w:rPr>
        <w:t xml:space="preserve"> </w:t>
      </w:r>
      <w:r>
        <w:rPr>
          <w:b/>
        </w:rPr>
        <w:t xml:space="preserve">Format: </w:t>
      </w:r>
      <w:r w:rsidR="00DF6E72" w:rsidRPr="00F1105F">
        <w:rPr>
          <w:b/>
        </w:rPr>
        <w:t>A2, B4 and C2, LRA: 571</w:t>
      </w:r>
      <w:r>
        <w:rPr>
          <w:b/>
        </w:rPr>
        <w:t xml:space="preserve">; Propagation conditions: AWGN and </w:t>
      </w:r>
      <w:r w:rsidR="00410009">
        <w:rPr>
          <w:b/>
        </w:rPr>
        <w:t>TDLA30-300</w:t>
      </w:r>
    </w:p>
    <w:p w14:paraId="7B6C4BD0" w14:textId="4479710E" w:rsidR="00410009" w:rsidRDefault="00F1105F" w:rsidP="00410009">
      <w:pPr>
        <w:pStyle w:val="afa"/>
        <w:widowControl/>
        <w:numPr>
          <w:ilvl w:val="1"/>
          <w:numId w:val="18"/>
        </w:numPr>
        <w:overflowPunct w:val="0"/>
        <w:spacing w:after="180"/>
        <w:textAlignment w:val="baseline"/>
        <w:rPr>
          <w:b/>
        </w:rPr>
      </w:pPr>
      <w:r>
        <w:rPr>
          <w:b/>
          <w:lang w:val="en-GB"/>
        </w:rPr>
        <w:t xml:space="preserve">SCS: </w:t>
      </w:r>
      <w:r w:rsidR="00DF6E72" w:rsidRPr="00F1105F">
        <w:rPr>
          <w:b/>
        </w:rPr>
        <w:t xml:space="preserve">960 </w:t>
      </w:r>
      <w:r>
        <w:rPr>
          <w:b/>
        </w:rPr>
        <w:t>kHz;</w:t>
      </w:r>
      <w:r w:rsidR="00DF6E72" w:rsidRPr="00F1105F">
        <w:rPr>
          <w:b/>
        </w:rPr>
        <w:t xml:space="preserve"> </w:t>
      </w:r>
      <w:r>
        <w:rPr>
          <w:b/>
        </w:rPr>
        <w:t xml:space="preserve">Format: </w:t>
      </w:r>
      <w:r w:rsidR="00DF6E72" w:rsidRPr="00F1105F">
        <w:rPr>
          <w:b/>
        </w:rPr>
        <w:t>A2, B4 and C2, LRA: 139</w:t>
      </w:r>
      <w:r>
        <w:rPr>
          <w:b/>
        </w:rPr>
        <w:t xml:space="preserve">; Propagation conditions: AWGN and </w:t>
      </w:r>
      <w:r w:rsidR="00410009">
        <w:rPr>
          <w:b/>
        </w:rPr>
        <w:t>TDLA30-300</w:t>
      </w:r>
      <w:r>
        <w:rPr>
          <w:b/>
        </w:rPr>
        <w:t xml:space="preserve"> </w:t>
      </w:r>
    </w:p>
    <w:p w14:paraId="041BDAE9" w14:textId="1E4C15C2" w:rsidR="00E206BA" w:rsidRPr="00E206BA" w:rsidRDefault="00E206BA" w:rsidP="00E206BA">
      <w:pPr>
        <w:rPr>
          <w:rFonts w:eastAsiaTheme="minorEastAsia"/>
          <w:b/>
          <w:lang w:eastAsia="zh-CN"/>
        </w:rPr>
      </w:pPr>
      <w:r w:rsidRPr="00E206BA">
        <w:rPr>
          <w:rFonts w:eastAsiaTheme="minorEastAsia"/>
          <w:b/>
          <w:lang w:eastAsia="zh-CN"/>
        </w:rPr>
        <w:lastRenderedPageBreak/>
        <w:t>Proposal</w:t>
      </w:r>
      <w:r w:rsidR="000C7AAB">
        <w:rPr>
          <w:rFonts w:eastAsiaTheme="minorEastAsia"/>
          <w:b/>
          <w:lang w:eastAsia="zh-CN"/>
        </w:rPr>
        <w:t xml:space="preserve"> 8</w:t>
      </w:r>
      <w:r>
        <w:rPr>
          <w:rFonts w:eastAsiaTheme="minorEastAsia"/>
          <w:b/>
          <w:lang w:eastAsia="zh-CN"/>
        </w:rPr>
        <w:t>: Reuse test metric of Rel-15 and use assumptions in Table 2 as time error tolerance.</w:t>
      </w:r>
    </w:p>
    <w:p w14:paraId="0BA580BC" w14:textId="43DA2710" w:rsidR="003A0131" w:rsidRPr="00AB3650" w:rsidRDefault="003A0131" w:rsidP="005A623A">
      <w:pPr>
        <w:pStyle w:val="20"/>
        <w:ind w:left="0"/>
        <w:rPr>
          <w:lang w:eastAsia="zh-CN"/>
        </w:rPr>
      </w:pPr>
      <w:r w:rsidRPr="00AB3650">
        <w:rPr>
          <w:rFonts w:hint="eastAsia"/>
          <w:lang w:eastAsia="zh-CN"/>
        </w:rPr>
        <w:t>P</w:t>
      </w:r>
      <w:r w:rsidRPr="00AB3650">
        <w:rPr>
          <w:lang w:eastAsia="zh-CN"/>
        </w:rPr>
        <w:t>UCCH enhancement</w:t>
      </w:r>
    </w:p>
    <w:p w14:paraId="16315549" w14:textId="64FB1B9B" w:rsidR="003A0131" w:rsidRDefault="00EB3118" w:rsidP="002C5645">
      <w:pPr>
        <w:spacing w:beforeLines="50" w:before="120"/>
        <w:rPr>
          <w:rFonts w:eastAsiaTheme="minorEastAsia"/>
          <w:lang w:eastAsia="zh-CN"/>
        </w:rPr>
      </w:pPr>
      <w:r>
        <w:rPr>
          <w:rFonts w:eastAsiaTheme="minorEastAsia" w:hint="eastAsia"/>
          <w:lang w:eastAsia="zh-CN"/>
        </w:rPr>
        <w:t>B</w:t>
      </w:r>
      <w:r>
        <w:rPr>
          <w:rFonts w:eastAsiaTheme="minorEastAsia"/>
          <w:lang w:eastAsia="zh-CN"/>
        </w:rPr>
        <w:t xml:space="preserve">ased on the agreements from RAN 1, two </w:t>
      </w:r>
      <w:r w:rsidR="004A0A1E">
        <w:rPr>
          <w:rFonts w:eastAsiaTheme="minorEastAsia"/>
          <w:lang w:eastAsia="zh-CN"/>
        </w:rPr>
        <w:t>main features have been defined from RAN 1: New SCSs</w:t>
      </w:r>
      <w:r w:rsidR="00E85B63">
        <w:rPr>
          <w:rFonts w:eastAsiaTheme="minorEastAsia"/>
          <w:lang w:eastAsia="zh-CN"/>
        </w:rPr>
        <w:t xml:space="preserve"> such as 480 kHz, 960 kHz</w:t>
      </w:r>
      <w:r w:rsidR="004A0A1E">
        <w:rPr>
          <w:rFonts w:eastAsiaTheme="minorEastAsia"/>
          <w:lang w:eastAsia="zh-CN"/>
        </w:rPr>
        <w:t xml:space="preserve"> and allocation of contiguous RBs for PF0/1/4. For PF0/1/4, there are at most 16 continuous RBs can be configured. We have defined requirements for PF0/1/4 for single RB allocation in Rel-15 and interlaced allocation in Rel-16. </w:t>
      </w:r>
      <w:r w:rsidR="00E85B63">
        <w:rPr>
          <w:rFonts w:eastAsiaTheme="minorEastAsia"/>
          <w:lang w:eastAsia="zh-CN"/>
        </w:rPr>
        <w:t xml:space="preserve">However, unlike to interlaced allocation in NR-U, one big difference for PF0/1 in the band above 52.6GHz is single sequence equal to the total number of mapped REs of the PUCCH resources is used. (In Rel-16 NR-U repeated sequences with different CS are used) </w:t>
      </w:r>
      <w:r w:rsidR="004A0A1E">
        <w:rPr>
          <w:rFonts w:eastAsiaTheme="minorEastAsia"/>
          <w:lang w:eastAsia="zh-CN"/>
        </w:rPr>
        <w:t>Therefore, we think it is necessary to define the performance requir</w:t>
      </w:r>
      <w:r w:rsidR="00E85B63">
        <w:rPr>
          <w:rFonts w:eastAsiaTheme="minorEastAsia"/>
          <w:lang w:eastAsia="zh-CN"/>
        </w:rPr>
        <w:t>e</w:t>
      </w:r>
      <w:r w:rsidR="004A0A1E">
        <w:rPr>
          <w:rFonts w:eastAsiaTheme="minorEastAsia"/>
          <w:lang w:eastAsia="zh-CN"/>
        </w:rPr>
        <w:t>ments for PF0/1/4 with continuous RB</w:t>
      </w:r>
      <w:r w:rsidR="00E85B63">
        <w:rPr>
          <w:rFonts w:eastAsiaTheme="minorEastAsia"/>
          <w:lang w:eastAsia="zh-CN"/>
        </w:rPr>
        <w:t>s</w:t>
      </w:r>
      <w:r w:rsidR="004A0A1E">
        <w:rPr>
          <w:rFonts w:eastAsiaTheme="minorEastAsia"/>
          <w:lang w:eastAsia="zh-CN"/>
        </w:rPr>
        <w:t xml:space="preserve"> allocation.</w:t>
      </w:r>
      <w:r w:rsidR="00E85B63">
        <w:rPr>
          <w:rFonts w:eastAsiaTheme="minorEastAsia"/>
          <w:lang w:eastAsia="zh-CN"/>
        </w:rPr>
        <w:t xml:space="preserve"> For new SCSs, we propose to only define the requirements for PF2/3 with 480 kHz and 960 kHz since requirements for 120 kHz has been defined in existing spec and there are no other enhancement.</w:t>
      </w:r>
    </w:p>
    <w:p w14:paraId="105F0265" w14:textId="01C93F04" w:rsidR="00E85B63" w:rsidRDefault="00E85B63" w:rsidP="005A623A">
      <w:pPr>
        <w:spacing w:after="0"/>
        <w:rPr>
          <w:rFonts w:eastAsiaTheme="minorEastAsia"/>
          <w:lang w:eastAsia="zh-CN"/>
        </w:rPr>
      </w:pPr>
      <w:r>
        <w:rPr>
          <w:rFonts w:eastAsiaTheme="minorEastAsia"/>
          <w:lang w:eastAsia="zh-CN"/>
        </w:rPr>
        <w:t xml:space="preserve">In sum, we propose to define the following requirements for </w:t>
      </w:r>
      <w:r w:rsidR="00DF6E72">
        <w:rPr>
          <w:rFonts w:eastAsiaTheme="minorEastAsia"/>
          <w:lang w:eastAsia="zh-CN"/>
        </w:rPr>
        <w:t>PUCCH:</w:t>
      </w:r>
    </w:p>
    <w:p w14:paraId="0C0421AC" w14:textId="7053C32C" w:rsidR="00DF6E72" w:rsidRPr="005A623A" w:rsidRDefault="00DF6E72" w:rsidP="005A623A">
      <w:pPr>
        <w:pStyle w:val="afa"/>
        <w:numPr>
          <w:ilvl w:val="0"/>
          <w:numId w:val="22"/>
        </w:numPr>
        <w:spacing w:beforeLines="50" w:before="120"/>
        <w:rPr>
          <w:rFonts w:eastAsiaTheme="minorEastAsia"/>
        </w:rPr>
      </w:pPr>
      <w:r w:rsidRPr="005A623A">
        <w:rPr>
          <w:rFonts w:eastAsiaTheme="minorEastAsia"/>
        </w:rPr>
        <w:t>PF0/1/4: 120kHz, 480 kHz, 960 kHz</w:t>
      </w:r>
      <w:r w:rsidR="005A623A" w:rsidRPr="005A623A">
        <w:rPr>
          <w:rFonts w:eastAsiaTheme="minorEastAsia"/>
        </w:rPr>
        <w:t xml:space="preserve"> for contiguous RB allocations</w:t>
      </w:r>
    </w:p>
    <w:p w14:paraId="4C2A4EE9" w14:textId="52ADDE15" w:rsidR="00DF6E72" w:rsidRDefault="00DF6E72" w:rsidP="005A623A">
      <w:pPr>
        <w:pStyle w:val="afa"/>
        <w:numPr>
          <w:ilvl w:val="0"/>
          <w:numId w:val="22"/>
        </w:numPr>
        <w:spacing w:beforeLines="50" w:before="120"/>
        <w:rPr>
          <w:rFonts w:eastAsiaTheme="minorEastAsia"/>
        </w:rPr>
      </w:pPr>
      <w:r w:rsidRPr="005A623A">
        <w:rPr>
          <w:rFonts w:eastAsiaTheme="minorEastAsia"/>
        </w:rPr>
        <w:t>PF2/3: 480kHz, 960 kHz</w:t>
      </w:r>
    </w:p>
    <w:bookmarkEnd w:id="6"/>
    <w:bookmarkEnd w:id="7"/>
    <w:bookmarkEnd w:id="8"/>
    <w:bookmarkEnd w:id="9"/>
    <w:bookmarkEnd w:id="10"/>
    <w:p w14:paraId="2833EAFF" w14:textId="1683A249" w:rsidR="005A623A" w:rsidRDefault="00951676" w:rsidP="005A623A">
      <w:pPr>
        <w:spacing w:beforeLines="50" w:before="120"/>
        <w:rPr>
          <w:rFonts w:eastAsiaTheme="minorEastAsia"/>
          <w:lang w:val="en-US" w:eastAsia="zh-CN"/>
        </w:rPr>
      </w:pPr>
      <w:r>
        <w:rPr>
          <w:rFonts w:eastAsiaTheme="minorEastAsia" w:hint="eastAsia"/>
          <w:lang w:val="en-US" w:eastAsia="zh-CN"/>
        </w:rPr>
        <w:t>W</w:t>
      </w:r>
      <w:r>
        <w:rPr>
          <w:rFonts w:eastAsiaTheme="minorEastAsia"/>
          <w:lang w:val="en-US" w:eastAsia="zh-CN"/>
        </w:rPr>
        <w:t>e propose to define following cases as start point to discuss.</w:t>
      </w:r>
    </w:p>
    <w:p w14:paraId="4B1EE7C1" w14:textId="77777777" w:rsidR="00951676" w:rsidRPr="009B3CBF" w:rsidRDefault="00951676" w:rsidP="00951676">
      <w:pPr>
        <w:pStyle w:val="afa"/>
        <w:widowControl/>
        <w:numPr>
          <w:ilvl w:val="0"/>
          <w:numId w:val="23"/>
        </w:numPr>
        <w:overflowPunct w:val="0"/>
        <w:spacing w:after="120" w:line="259" w:lineRule="auto"/>
        <w:ind w:left="1259"/>
        <w:textAlignment w:val="baseline"/>
        <w:rPr>
          <w:szCs w:val="24"/>
        </w:rPr>
      </w:pPr>
      <w:r w:rsidRPr="009B3CBF">
        <w:rPr>
          <w:szCs w:val="24"/>
        </w:rPr>
        <w:t>PF0:</w:t>
      </w:r>
    </w:p>
    <w:p w14:paraId="7BADA99B" w14:textId="045E7318"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120 kHz, NRB=10, 1 OFDM symbol without hopping 1T2R,</w:t>
      </w:r>
      <w:r w:rsidRPr="00951676">
        <w:rPr>
          <w:rFonts w:cs="Arial"/>
        </w:rPr>
        <w:t xml:space="preserve"> TDLA30-300</w:t>
      </w:r>
      <w:r w:rsidRPr="00951676" w:rsidDel="002E550C">
        <w:rPr>
          <w:rFonts w:cs="Arial"/>
        </w:rPr>
        <w:t xml:space="preserve"> </w:t>
      </w:r>
      <w:r w:rsidRPr="00951676">
        <w:rPr>
          <w:rFonts w:cs="Arial"/>
        </w:rPr>
        <w:t>Low</w:t>
      </w:r>
    </w:p>
    <w:p w14:paraId="50509EFC"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120 kHz, NRB=10, 2 OFDM symbol with hopping 1T2R,</w:t>
      </w:r>
      <w:r w:rsidRPr="00951676">
        <w:rPr>
          <w:rFonts w:cs="Arial"/>
        </w:rPr>
        <w:t xml:space="preserve"> TDLA30-300</w:t>
      </w:r>
      <w:r w:rsidRPr="00951676" w:rsidDel="002E550C">
        <w:rPr>
          <w:rFonts w:cs="Arial"/>
        </w:rPr>
        <w:t xml:space="preserve"> </w:t>
      </w:r>
      <w:r w:rsidRPr="00951676">
        <w:rPr>
          <w:rFonts w:cs="Arial"/>
        </w:rPr>
        <w:t>Low</w:t>
      </w:r>
    </w:p>
    <w:p w14:paraId="3FF0172B"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480 kHz, NRB=10, 1 OFDM symbol without hopping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p>
    <w:p w14:paraId="78B59C7E"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480 kHz, NRB=10, 2 OFDM symbol with hopping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p>
    <w:p w14:paraId="6A417FBD"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960 kHz NRB=10, 1 OFDM symbol without hopping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p>
    <w:p w14:paraId="6DCE5A23"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960 kHz NRB=10, 2 OFDM symbol with hopping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p>
    <w:p w14:paraId="2064E0CF" w14:textId="77777777" w:rsidR="00951676" w:rsidRDefault="00951676" w:rsidP="00951676">
      <w:pPr>
        <w:pStyle w:val="afa"/>
        <w:widowControl/>
        <w:numPr>
          <w:ilvl w:val="0"/>
          <w:numId w:val="23"/>
        </w:numPr>
        <w:overflowPunct w:val="0"/>
        <w:spacing w:after="120" w:line="259" w:lineRule="auto"/>
        <w:ind w:left="1259"/>
        <w:textAlignment w:val="baseline"/>
        <w:rPr>
          <w:szCs w:val="24"/>
        </w:rPr>
      </w:pPr>
      <w:r>
        <w:rPr>
          <w:szCs w:val="24"/>
        </w:rPr>
        <w:t>PF1:</w:t>
      </w:r>
    </w:p>
    <w:p w14:paraId="591134D9"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120 kHz, NRB=10, 14 OFDM symbol with hopping 1T2R</w:t>
      </w:r>
      <w:r w:rsidRPr="00951676">
        <w:rPr>
          <w:rFonts w:ascii="宋体" w:eastAsia="宋体" w:hAnsi="宋体" w:hint="eastAsia"/>
          <w:szCs w:val="24"/>
        </w:rPr>
        <w:t>，</w:t>
      </w:r>
      <w:r w:rsidRPr="00951676">
        <w:rPr>
          <w:rFonts w:cs="Times New Roman"/>
          <w:szCs w:val="24"/>
        </w:rPr>
        <w:t>TDLA30-300</w:t>
      </w:r>
      <w:r w:rsidRPr="00951676" w:rsidDel="002E550C">
        <w:rPr>
          <w:rFonts w:cs="Times New Roman"/>
          <w:szCs w:val="24"/>
        </w:rPr>
        <w:t xml:space="preserve"> </w:t>
      </w:r>
      <w:r w:rsidRPr="00951676">
        <w:rPr>
          <w:rFonts w:cs="Times New Roman"/>
          <w:szCs w:val="24"/>
        </w:rPr>
        <w:t>Low</w:t>
      </w:r>
    </w:p>
    <w:p w14:paraId="042545E6"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480 kHz, NRB=10, 14 OFDM symbol with hopping 1T2R, TDLA30-300</w:t>
      </w:r>
      <w:r w:rsidRPr="00951676" w:rsidDel="002E550C">
        <w:rPr>
          <w:rFonts w:cs="Times New Roman"/>
          <w:szCs w:val="24"/>
        </w:rPr>
        <w:t xml:space="preserve"> </w:t>
      </w:r>
      <w:r w:rsidRPr="00951676">
        <w:rPr>
          <w:rFonts w:cs="Times New Roman"/>
          <w:szCs w:val="24"/>
        </w:rPr>
        <w:t>Low</w:t>
      </w:r>
    </w:p>
    <w:p w14:paraId="24F72C99" w14:textId="77777777" w:rsid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960 kHz NRB=10, 14 OFDM symbol with hopping 1T2R, TDLA30-300</w:t>
      </w:r>
      <w:r w:rsidRPr="00951676" w:rsidDel="002E550C">
        <w:rPr>
          <w:rFonts w:cs="Times New Roman"/>
          <w:szCs w:val="24"/>
        </w:rPr>
        <w:t xml:space="preserve"> </w:t>
      </w:r>
      <w:r w:rsidRPr="00951676">
        <w:rPr>
          <w:rFonts w:cs="Times New Roman"/>
          <w:szCs w:val="24"/>
        </w:rPr>
        <w:t>Low</w:t>
      </w:r>
    </w:p>
    <w:p w14:paraId="7DC2C886" w14:textId="77777777" w:rsidR="0050409B" w:rsidRDefault="0050409B" w:rsidP="0050409B">
      <w:pPr>
        <w:pStyle w:val="afa"/>
        <w:widowControl/>
        <w:numPr>
          <w:ilvl w:val="0"/>
          <w:numId w:val="23"/>
        </w:numPr>
        <w:overflowPunct w:val="0"/>
        <w:spacing w:after="120" w:line="259" w:lineRule="auto"/>
        <w:ind w:left="1259"/>
        <w:textAlignment w:val="baseline"/>
        <w:rPr>
          <w:szCs w:val="24"/>
        </w:rPr>
      </w:pPr>
      <w:r w:rsidRPr="00951676">
        <w:rPr>
          <w:rFonts w:hint="eastAsia"/>
          <w:szCs w:val="24"/>
        </w:rPr>
        <w:t>PF</w:t>
      </w:r>
      <w:r w:rsidRPr="00951676">
        <w:rPr>
          <w:szCs w:val="24"/>
        </w:rPr>
        <w:t>2:</w:t>
      </w:r>
    </w:p>
    <w:p w14:paraId="3493BD42" w14:textId="77777777" w:rsidR="0050409B" w:rsidRPr="0050409B" w:rsidRDefault="0050409B" w:rsidP="0050409B">
      <w:pPr>
        <w:pStyle w:val="afa"/>
        <w:numPr>
          <w:ilvl w:val="3"/>
          <w:numId w:val="24"/>
        </w:numPr>
        <w:overflowPunct w:val="0"/>
        <w:spacing w:line="259" w:lineRule="auto"/>
        <w:textAlignment w:val="baseline"/>
        <w:rPr>
          <w:rFonts w:cs="Times New Roman"/>
          <w:szCs w:val="24"/>
        </w:rPr>
      </w:pPr>
      <w:r>
        <w:rPr>
          <w:rFonts w:cs="Times New Roman"/>
          <w:szCs w:val="24"/>
        </w:rPr>
        <w:t>480 kHz, NRB=9</w:t>
      </w:r>
      <w:r w:rsidRPr="00951676">
        <w:rPr>
          <w:rFonts w:cs="Times New Roman"/>
          <w:szCs w:val="24"/>
        </w:rPr>
        <w:t>, 2 OFDM symbol</w:t>
      </w:r>
      <w:r>
        <w:rPr>
          <w:rFonts w:cs="Times New Roman"/>
          <w:szCs w:val="24"/>
        </w:rPr>
        <w:t>,</w:t>
      </w:r>
      <w:r w:rsidRPr="00951676">
        <w:rPr>
          <w:rFonts w:cs="Times New Roman"/>
          <w:szCs w:val="24"/>
        </w:rPr>
        <w:t xml:space="preserve">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r>
        <w:rPr>
          <w:rFonts w:cs="Arial"/>
        </w:rPr>
        <w:t>, UCI bits:22bit</w:t>
      </w:r>
    </w:p>
    <w:p w14:paraId="22D05B21" w14:textId="77777777" w:rsidR="0050409B" w:rsidRPr="0050409B" w:rsidRDefault="0050409B" w:rsidP="0050409B">
      <w:pPr>
        <w:pStyle w:val="afa"/>
        <w:numPr>
          <w:ilvl w:val="3"/>
          <w:numId w:val="24"/>
        </w:numPr>
        <w:overflowPunct w:val="0"/>
        <w:spacing w:line="259" w:lineRule="auto"/>
        <w:textAlignment w:val="baseline"/>
        <w:rPr>
          <w:rFonts w:cs="Times New Roman"/>
          <w:szCs w:val="24"/>
        </w:rPr>
      </w:pPr>
      <w:r>
        <w:rPr>
          <w:rFonts w:cs="Times New Roman"/>
          <w:szCs w:val="24"/>
        </w:rPr>
        <w:t>960 kHz NRB=9</w:t>
      </w:r>
      <w:r w:rsidRPr="00951676">
        <w:rPr>
          <w:rFonts w:cs="Times New Roman"/>
          <w:szCs w:val="24"/>
        </w:rPr>
        <w:t xml:space="preserve">, </w:t>
      </w:r>
      <w:r>
        <w:rPr>
          <w:rFonts w:cs="Times New Roman"/>
          <w:szCs w:val="24"/>
        </w:rPr>
        <w:t xml:space="preserve"> 2</w:t>
      </w:r>
      <w:r w:rsidRPr="00951676">
        <w:rPr>
          <w:rFonts w:cs="Times New Roman"/>
          <w:szCs w:val="24"/>
        </w:rPr>
        <w:t xml:space="preserve"> OFDM symbol </w:t>
      </w:r>
      <w:r>
        <w:rPr>
          <w:rFonts w:cs="Times New Roman"/>
          <w:szCs w:val="24"/>
        </w:rPr>
        <w:t>,</w:t>
      </w:r>
      <w:r w:rsidRPr="00951676">
        <w:rPr>
          <w:rFonts w:cs="Times New Roman"/>
          <w:szCs w:val="24"/>
        </w:rPr>
        <w:t xml:space="preserve">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r>
        <w:rPr>
          <w:rFonts w:cs="Arial"/>
        </w:rPr>
        <w:t>, UCI bits:22bit</w:t>
      </w:r>
    </w:p>
    <w:p w14:paraId="65E7F773" w14:textId="08CFECCF" w:rsidR="0050409B" w:rsidRPr="0050409B" w:rsidRDefault="0050409B" w:rsidP="0050409B">
      <w:pPr>
        <w:pStyle w:val="afa"/>
        <w:widowControl/>
        <w:numPr>
          <w:ilvl w:val="0"/>
          <w:numId w:val="23"/>
        </w:numPr>
        <w:overflowPunct w:val="0"/>
        <w:spacing w:after="120" w:line="259" w:lineRule="auto"/>
        <w:ind w:left="1259"/>
        <w:textAlignment w:val="baseline"/>
        <w:rPr>
          <w:rFonts w:eastAsiaTheme="minorEastAsia" w:cs="Times New Roman"/>
          <w:szCs w:val="24"/>
        </w:rPr>
      </w:pPr>
      <w:r w:rsidRPr="0050409B">
        <w:rPr>
          <w:rFonts w:hint="eastAsia"/>
          <w:szCs w:val="24"/>
        </w:rPr>
        <w:t>PF</w:t>
      </w:r>
      <w:r w:rsidRPr="0050409B">
        <w:rPr>
          <w:szCs w:val="24"/>
        </w:rPr>
        <w:t>3</w:t>
      </w:r>
    </w:p>
    <w:p w14:paraId="1B07A26A" w14:textId="6D97B000" w:rsidR="0050409B" w:rsidRPr="0050409B" w:rsidRDefault="0050409B" w:rsidP="0050409B">
      <w:pPr>
        <w:pStyle w:val="afa"/>
        <w:numPr>
          <w:ilvl w:val="3"/>
          <w:numId w:val="23"/>
        </w:numPr>
        <w:overflowPunct w:val="0"/>
        <w:spacing w:line="259" w:lineRule="auto"/>
        <w:textAlignment w:val="baseline"/>
        <w:rPr>
          <w:rFonts w:cs="Times New Roman"/>
          <w:szCs w:val="24"/>
        </w:rPr>
      </w:pPr>
      <w:r>
        <w:rPr>
          <w:rFonts w:cs="Times New Roman"/>
          <w:szCs w:val="24"/>
        </w:rPr>
        <w:t>480 kHz, NRB=3</w:t>
      </w:r>
      <w:r w:rsidRPr="00951676">
        <w:rPr>
          <w:rFonts w:cs="Times New Roman"/>
          <w:szCs w:val="24"/>
        </w:rPr>
        <w:t xml:space="preserve">, </w:t>
      </w:r>
      <w:r>
        <w:rPr>
          <w:rFonts w:cs="Times New Roman"/>
          <w:szCs w:val="24"/>
        </w:rPr>
        <w:t>4</w:t>
      </w:r>
      <w:r w:rsidRPr="00951676">
        <w:rPr>
          <w:rFonts w:cs="Times New Roman"/>
          <w:szCs w:val="24"/>
        </w:rPr>
        <w:t xml:space="preserve"> OFDM symbol</w:t>
      </w:r>
      <w:r>
        <w:rPr>
          <w:rFonts w:cs="Times New Roman"/>
          <w:szCs w:val="24"/>
        </w:rPr>
        <w:t>,</w:t>
      </w:r>
      <w:r w:rsidRPr="00951676">
        <w:rPr>
          <w:rFonts w:cs="Times New Roman"/>
          <w:szCs w:val="24"/>
        </w:rPr>
        <w:t xml:space="preserve">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r>
        <w:rPr>
          <w:rFonts w:cs="Arial"/>
        </w:rPr>
        <w:t>, UCI bits:16bit</w:t>
      </w:r>
    </w:p>
    <w:p w14:paraId="73278037" w14:textId="4252E12F" w:rsidR="0050409B" w:rsidRPr="0050409B" w:rsidRDefault="0050409B" w:rsidP="0050409B">
      <w:pPr>
        <w:pStyle w:val="afa"/>
        <w:numPr>
          <w:ilvl w:val="3"/>
          <w:numId w:val="23"/>
        </w:numPr>
        <w:overflowPunct w:val="0"/>
        <w:spacing w:line="259" w:lineRule="auto"/>
        <w:textAlignment w:val="baseline"/>
        <w:rPr>
          <w:rFonts w:cs="Times New Roman"/>
          <w:szCs w:val="24"/>
        </w:rPr>
      </w:pPr>
      <w:r>
        <w:rPr>
          <w:rFonts w:cs="Times New Roman"/>
          <w:szCs w:val="24"/>
        </w:rPr>
        <w:t>960 kHz NRB=3</w:t>
      </w:r>
      <w:r w:rsidRPr="00951676">
        <w:rPr>
          <w:rFonts w:cs="Times New Roman"/>
          <w:szCs w:val="24"/>
        </w:rPr>
        <w:t xml:space="preserve">, </w:t>
      </w:r>
      <w:r>
        <w:rPr>
          <w:rFonts w:cs="Times New Roman"/>
          <w:szCs w:val="24"/>
        </w:rPr>
        <w:t xml:space="preserve"> 4</w:t>
      </w:r>
      <w:r w:rsidRPr="00951676">
        <w:rPr>
          <w:rFonts w:cs="Times New Roman"/>
          <w:szCs w:val="24"/>
        </w:rPr>
        <w:t xml:space="preserve"> OFDM symbol </w:t>
      </w:r>
      <w:r>
        <w:rPr>
          <w:rFonts w:cs="Times New Roman"/>
          <w:szCs w:val="24"/>
        </w:rPr>
        <w:t>,</w:t>
      </w:r>
      <w:r w:rsidRPr="00951676">
        <w:rPr>
          <w:rFonts w:cs="Times New Roman"/>
          <w:szCs w:val="24"/>
        </w:rPr>
        <w:t xml:space="preserve"> 1T2R</w:t>
      </w:r>
      <w:r w:rsidRPr="00951676">
        <w:rPr>
          <w:rFonts w:ascii="宋体" w:eastAsia="宋体" w:hAnsi="宋体" w:hint="eastAsia"/>
          <w:szCs w:val="24"/>
        </w:rPr>
        <w:t>，</w:t>
      </w:r>
      <w:r w:rsidRPr="00951676">
        <w:rPr>
          <w:rFonts w:cs="Arial"/>
        </w:rPr>
        <w:t>TDLA30-300</w:t>
      </w:r>
      <w:r w:rsidRPr="00951676" w:rsidDel="002E550C">
        <w:rPr>
          <w:rFonts w:cs="Arial"/>
        </w:rPr>
        <w:t xml:space="preserve"> </w:t>
      </w:r>
      <w:r w:rsidRPr="00951676">
        <w:rPr>
          <w:rFonts w:cs="Arial"/>
        </w:rPr>
        <w:t>Low</w:t>
      </w:r>
      <w:r>
        <w:rPr>
          <w:rFonts w:cs="Arial"/>
        </w:rPr>
        <w:t>, UCI bits:16bit</w:t>
      </w:r>
    </w:p>
    <w:p w14:paraId="3976AB38" w14:textId="77777777" w:rsidR="00951676" w:rsidRPr="009B3CBF" w:rsidRDefault="00951676" w:rsidP="00951676">
      <w:pPr>
        <w:pStyle w:val="afa"/>
        <w:widowControl/>
        <w:numPr>
          <w:ilvl w:val="0"/>
          <w:numId w:val="23"/>
        </w:numPr>
        <w:overflowPunct w:val="0"/>
        <w:spacing w:after="120" w:line="259" w:lineRule="auto"/>
        <w:ind w:left="1259"/>
        <w:textAlignment w:val="baseline"/>
        <w:rPr>
          <w:rFonts w:eastAsiaTheme="minorEastAsia"/>
          <w:szCs w:val="24"/>
        </w:rPr>
      </w:pPr>
      <w:r>
        <w:rPr>
          <w:szCs w:val="24"/>
        </w:rPr>
        <w:t>PF4:</w:t>
      </w:r>
    </w:p>
    <w:p w14:paraId="189361AE" w14:textId="0C68F4B2"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120 kHz, NRB=10, 14 OFDM symbol with hopping 1T2R</w:t>
      </w:r>
      <w:r w:rsidRPr="00951676">
        <w:rPr>
          <w:rFonts w:ascii="宋体" w:eastAsia="宋体" w:hAnsi="宋体" w:hint="eastAsia"/>
          <w:szCs w:val="24"/>
        </w:rPr>
        <w:t>，</w:t>
      </w:r>
      <w:r w:rsidRPr="00951676">
        <w:rPr>
          <w:rFonts w:cs="Times New Roman"/>
          <w:szCs w:val="24"/>
        </w:rPr>
        <w:t>TDLA30-300</w:t>
      </w:r>
      <w:r w:rsidRPr="00951676" w:rsidDel="002E550C">
        <w:rPr>
          <w:rFonts w:cs="Times New Roman"/>
          <w:szCs w:val="24"/>
        </w:rPr>
        <w:t xml:space="preserve"> </w:t>
      </w:r>
      <w:r w:rsidRPr="00951676">
        <w:rPr>
          <w:rFonts w:cs="Times New Roman"/>
          <w:szCs w:val="24"/>
        </w:rPr>
        <w:t>Low</w:t>
      </w:r>
      <w:r>
        <w:rPr>
          <w:rFonts w:ascii="宋体" w:eastAsia="宋体" w:hAnsi="宋体" w:hint="eastAsia"/>
          <w:szCs w:val="24"/>
        </w:rPr>
        <w:t>,</w:t>
      </w:r>
      <w:r>
        <w:rPr>
          <w:rFonts w:ascii="宋体" w:eastAsia="宋体" w:hAnsi="宋体"/>
          <w:szCs w:val="24"/>
        </w:rPr>
        <w:t xml:space="preserve"> </w:t>
      </w:r>
      <w:r w:rsidRPr="00951676">
        <w:rPr>
          <w:rFonts w:cs="Times New Roman"/>
          <w:szCs w:val="24"/>
        </w:rPr>
        <w:t>UCI bits: 22 bits with polar coding/ Other UCI bits less than 11 with RM coding, OCC length=2.</w:t>
      </w:r>
    </w:p>
    <w:p w14:paraId="69171DFC"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480 kHz, NRB=10, 14 OFDM symbol with hopping 1T2R</w:t>
      </w:r>
      <w:r w:rsidRPr="00951676">
        <w:rPr>
          <w:rFonts w:ascii="宋体" w:eastAsia="宋体" w:hAnsi="宋体" w:hint="eastAsia"/>
          <w:szCs w:val="24"/>
        </w:rPr>
        <w:t>，</w:t>
      </w:r>
      <w:r w:rsidRPr="00951676">
        <w:rPr>
          <w:rFonts w:cs="Times New Roman"/>
          <w:szCs w:val="24"/>
        </w:rPr>
        <w:t>TDLA30-300</w:t>
      </w:r>
      <w:r w:rsidRPr="00951676" w:rsidDel="002E550C">
        <w:rPr>
          <w:rFonts w:cs="Times New Roman"/>
          <w:szCs w:val="24"/>
        </w:rPr>
        <w:t xml:space="preserve"> </w:t>
      </w:r>
      <w:r w:rsidRPr="00951676">
        <w:rPr>
          <w:rFonts w:cs="Times New Roman"/>
          <w:szCs w:val="24"/>
        </w:rPr>
        <w:t>Low, UCI bits: 22 bits with polar coding/ Other UCI bits less than 11 with RM coding, OCC length=2</w:t>
      </w:r>
    </w:p>
    <w:p w14:paraId="36E63B38" w14:textId="77777777" w:rsidR="00951676" w:rsidRPr="00951676" w:rsidRDefault="00951676" w:rsidP="00951676">
      <w:pPr>
        <w:pStyle w:val="afa"/>
        <w:numPr>
          <w:ilvl w:val="3"/>
          <w:numId w:val="24"/>
        </w:numPr>
        <w:overflowPunct w:val="0"/>
        <w:spacing w:line="259" w:lineRule="auto"/>
        <w:textAlignment w:val="baseline"/>
        <w:rPr>
          <w:rFonts w:cs="Times New Roman"/>
          <w:szCs w:val="24"/>
        </w:rPr>
      </w:pPr>
      <w:r w:rsidRPr="00951676">
        <w:rPr>
          <w:rFonts w:cs="Times New Roman"/>
          <w:szCs w:val="24"/>
        </w:rPr>
        <w:t>960 kHz, NRB=10, 14 OFDM symbol with hopping 1T2R</w:t>
      </w:r>
      <w:r w:rsidRPr="00951676">
        <w:rPr>
          <w:rFonts w:ascii="宋体" w:eastAsia="宋体" w:hAnsi="宋体" w:hint="eastAsia"/>
          <w:szCs w:val="24"/>
        </w:rPr>
        <w:t>，</w:t>
      </w:r>
      <w:r w:rsidRPr="00951676">
        <w:rPr>
          <w:rFonts w:cs="Times New Roman"/>
          <w:szCs w:val="24"/>
        </w:rPr>
        <w:t>TDLA30-300</w:t>
      </w:r>
      <w:r w:rsidRPr="00951676" w:rsidDel="002E550C">
        <w:rPr>
          <w:rFonts w:cs="Times New Roman"/>
          <w:szCs w:val="24"/>
        </w:rPr>
        <w:t xml:space="preserve"> </w:t>
      </w:r>
      <w:r w:rsidRPr="00951676">
        <w:rPr>
          <w:rFonts w:cs="Times New Roman"/>
          <w:szCs w:val="24"/>
        </w:rPr>
        <w:t>Low, UCI bits: 22 bits with polar coding/ Other UCI bits less than 11 with RM coding, OCC length=2.</w:t>
      </w:r>
    </w:p>
    <w:p w14:paraId="3F1DECA3" w14:textId="4D3B2BEA" w:rsidR="0050409B" w:rsidRPr="0050409B" w:rsidRDefault="0050409B" w:rsidP="0050409B">
      <w:pPr>
        <w:spacing w:beforeLines="50" w:before="120"/>
        <w:rPr>
          <w:rFonts w:eastAsiaTheme="minorEastAsia"/>
          <w:b/>
        </w:rPr>
      </w:pPr>
      <w:r w:rsidRPr="0050409B">
        <w:rPr>
          <w:rFonts w:eastAsiaTheme="minorEastAsia"/>
          <w:b/>
        </w:rPr>
        <w:t xml:space="preserve">Proposal </w:t>
      </w:r>
      <w:r w:rsidR="000C7AAB">
        <w:rPr>
          <w:rFonts w:eastAsiaTheme="minorEastAsia"/>
          <w:b/>
        </w:rPr>
        <w:t>9</w:t>
      </w:r>
      <w:r w:rsidRPr="0050409B">
        <w:rPr>
          <w:rFonts w:eastAsiaTheme="minorEastAsia"/>
          <w:b/>
        </w:rPr>
        <w:t xml:space="preserve">: </w:t>
      </w:r>
      <w:r w:rsidR="000C7AAB">
        <w:rPr>
          <w:rFonts w:eastAsiaTheme="minorEastAsia"/>
          <w:b/>
        </w:rPr>
        <w:t>Use following assumptions as start point to discuss for PUCCH requirements definition:</w:t>
      </w:r>
    </w:p>
    <w:p w14:paraId="6560DFB2" w14:textId="77777777" w:rsidR="000C7AAB" w:rsidRPr="000C7AAB" w:rsidRDefault="000C7AAB" w:rsidP="000C7AAB">
      <w:pPr>
        <w:pStyle w:val="afa"/>
        <w:widowControl/>
        <w:numPr>
          <w:ilvl w:val="0"/>
          <w:numId w:val="23"/>
        </w:numPr>
        <w:overflowPunct w:val="0"/>
        <w:spacing w:after="120" w:line="259" w:lineRule="auto"/>
        <w:ind w:left="1259"/>
        <w:textAlignment w:val="baseline"/>
        <w:rPr>
          <w:b/>
          <w:szCs w:val="24"/>
        </w:rPr>
      </w:pPr>
      <w:r w:rsidRPr="000C7AAB">
        <w:rPr>
          <w:b/>
          <w:szCs w:val="24"/>
        </w:rPr>
        <w:t>PF0:</w:t>
      </w:r>
    </w:p>
    <w:p w14:paraId="50728BFA"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1 OFDM symbol without hopping 1T2R,</w:t>
      </w:r>
      <w:r w:rsidRPr="000C7AAB">
        <w:rPr>
          <w:rFonts w:cs="Arial"/>
          <w:b/>
        </w:rPr>
        <w:t xml:space="preserve"> TDLA30-300</w:t>
      </w:r>
      <w:r w:rsidRPr="000C7AAB" w:rsidDel="002E550C">
        <w:rPr>
          <w:rFonts w:cs="Arial"/>
          <w:b/>
        </w:rPr>
        <w:t xml:space="preserve"> </w:t>
      </w:r>
      <w:r w:rsidRPr="000C7AAB">
        <w:rPr>
          <w:rFonts w:cs="Arial"/>
          <w:b/>
        </w:rPr>
        <w:t>Low</w:t>
      </w:r>
    </w:p>
    <w:p w14:paraId="5570C744"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2 OFDM symbol with hopping 1T2R,</w:t>
      </w:r>
      <w:r w:rsidRPr="000C7AAB">
        <w:rPr>
          <w:rFonts w:cs="Arial"/>
          <w:b/>
        </w:rPr>
        <w:t xml:space="preserve"> TDLA30-300</w:t>
      </w:r>
      <w:r w:rsidRPr="000C7AAB" w:rsidDel="002E550C">
        <w:rPr>
          <w:rFonts w:cs="Arial"/>
          <w:b/>
        </w:rPr>
        <w:t xml:space="preserve"> </w:t>
      </w:r>
      <w:r w:rsidRPr="000C7AAB">
        <w:rPr>
          <w:rFonts w:cs="Arial"/>
          <w:b/>
        </w:rPr>
        <w:t>Low</w:t>
      </w:r>
    </w:p>
    <w:p w14:paraId="6299668D"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1 OFDM symbol without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320009D0"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2 OFDM symbol with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46853B31"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1 OFDM symbol without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003C9D59"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2 OFDM symbol with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306D0AF1" w14:textId="77777777" w:rsidR="000C7AAB" w:rsidRPr="000C7AAB" w:rsidRDefault="000C7AAB" w:rsidP="000C7AAB">
      <w:pPr>
        <w:pStyle w:val="afa"/>
        <w:widowControl/>
        <w:numPr>
          <w:ilvl w:val="0"/>
          <w:numId w:val="23"/>
        </w:numPr>
        <w:overflowPunct w:val="0"/>
        <w:spacing w:after="120" w:line="259" w:lineRule="auto"/>
        <w:ind w:left="1259"/>
        <w:textAlignment w:val="baseline"/>
        <w:rPr>
          <w:b/>
          <w:szCs w:val="24"/>
        </w:rPr>
      </w:pPr>
      <w:r w:rsidRPr="000C7AAB">
        <w:rPr>
          <w:b/>
          <w:szCs w:val="24"/>
        </w:rPr>
        <w:t>PF1:</w:t>
      </w:r>
    </w:p>
    <w:p w14:paraId="62498E73"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w:t>
      </w:r>
    </w:p>
    <w:p w14:paraId="3AEAC445"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14 OFDM symbol with hopping 1T2R, TDLA30-300</w:t>
      </w:r>
      <w:r w:rsidRPr="000C7AAB" w:rsidDel="002E550C">
        <w:rPr>
          <w:rFonts w:cs="Times New Roman"/>
          <w:b/>
          <w:szCs w:val="24"/>
        </w:rPr>
        <w:t xml:space="preserve"> </w:t>
      </w:r>
      <w:r w:rsidRPr="000C7AAB">
        <w:rPr>
          <w:rFonts w:cs="Times New Roman"/>
          <w:b/>
          <w:szCs w:val="24"/>
        </w:rPr>
        <w:t>Low</w:t>
      </w:r>
    </w:p>
    <w:p w14:paraId="5B785385"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14 OFDM symbol with hopping 1T2R, TDLA30-300</w:t>
      </w:r>
      <w:r w:rsidRPr="000C7AAB" w:rsidDel="002E550C">
        <w:rPr>
          <w:rFonts w:cs="Times New Roman"/>
          <w:b/>
          <w:szCs w:val="24"/>
        </w:rPr>
        <w:t xml:space="preserve"> </w:t>
      </w:r>
      <w:r w:rsidRPr="000C7AAB">
        <w:rPr>
          <w:rFonts w:cs="Times New Roman"/>
          <w:b/>
          <w:szCs w:val="24"/>
        </w:rPr>
        <w:t>Low</w:t>
      </w:r>
    </w:p>
    <w:p w14:paraId="322907F5" w14:textId="77777777" w:rsidR="000C7AAB" w:rsidRPr="000C7AAB" w:rsidRDefault="000C7AAB" w:rsidP="000C7AAB">
      <w:pPr>
        <w:pStyle w:val="afa"/>
        <w:widowControl/>
        <w:numPr>
          <w:ilvl w:val="0"/>
          <w:numId w:val="23"/>
        </w:numPr>
        <w:overflowPunct w:val="0"/>
        <w:spacing w:after="120" w:line="259" w:lineRule="auto"/>
        <w:ind w:left="1259"/>
        <w:textAlignment w:val="baseline"/>
        <w:rPr>
          <w:b/>
          <w:szCs w:val="24"/>
        </w:rPr>
      </w:pPr>
      <w:r w:rsidRPr="000C7AAB">
        <w:rPr>
          <w:rFonts w:hint="eastAsia"/>
          <w:b/>
          <w:szCs w:val="24"/>
        </w:rPr>
        <w:t>PF</w:t>
      </w:r>
      <w:r w:rsidRPr="000C7AAB">
        <w:rPr>
          <w:b/>
          <w:szCs w:val="24"/>
        </w:rPr>
        <w:t>2:</w:t>
      </w:r>
    </w:p>
    <w:p w14:paraId="6B231865"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NRB=9, 2 OFDM symbol,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bits:22bit</w:t>
      </w:r>
    </w:p>
    <w:p w14:paraId="3C6BC517"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NRB=9,  2 OFDM symbol ,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bits:22bit</w:t>
      </w:r>
    </w:p>
    <w:p w14:paraId="0D74DA80" w14:textId="77777777" w:rsidR="000C7AAB" w:rsidRPr="000C7AAB" w:rsidRDefault="000C7AAB" w:rsidP="000C7AAB">
      <w:pPr>
        <w:pStyle w:val="afa"/>
        <w:widowControl/>
        <w:numPr>
          <w:ilvl w:val="0"/>
          <w:numId w:val="23"/>
        </w:numPr>
        <w:overflowPunct w:val="0"/>
        <w:spacing w:after="120" w:line="259" w:lineRule="auto"/>
        <w:ind w:left="1259"/>
        <w:textAlignment w:val="baseline"/>
        <w:rPr>
          <w:rFonts w:eastAsiaTheme="minorEastAsia" w:cs="Times New Roman"/>
          <w:b/>
          <w:szCs w:val="24"/>
        </w:rPr>
      </w:pPr>
      <w:r w:rsidRPr="000C7AAB">
        <w:rPr>
          <w:rFonts w:hint="eastAsia"/>
          <w:b/>
          <w:szCs w:val="24"/>
        </w:rPr>
        <w:lastRenderedPageBreak/>
        <w:t>PF</w:t>
      </w:r>
      <w:r w:rsidRPr="000C7AAB">
        <w:rPr>
          <w:b/>
          <w:szCs w:val="24"/>
        </w:rPr>
        <w:t>3</w:t>
      </w:r>
    </w:p>
    <w:p w14:paraId="56EF1D7E" w14:textId="77777777" w:rsidR="000C7AAB" w:rsidRPr="000C7AAB" w:rsidRDefault="000C7AAB" w:rsidP="000C7AAB">
      <w:pPr>
        <w:pStyle w:val="afa"/>
        <w:numPr>
          <w:ilvl w:val="3"/>
          <w:numId w:val="23"/>
        </w:numPr>
        <w:overflowPunct w:val="0"/>
        <w:spacing w:line="259" w:lineRule="auto"/>
        <w:textAlignment w:val="baseline"/>
        <w:rPr>
          <w:rFonts w:cs="Times New Roman"/>
          <w:b/>
          <w:szCs w:val="24"/>
        </w:rPr>
      </w:pPr>
      <w:r w:rsidRPr="000C7AAB">
        <w:rPr>
          <w:rFonts w:cs="Times New Roman"/>
          <w:b/>
          <w:szCs w:val="24"/>
        </w:rPr>
        <w:t>480 kHz, NRB=3, 4 OFDM symbol,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bits:16bit</w:t>
      </w:r>
    </w:p>
    <w:p w14:paraId="2E4B3F12" w14:textId="77777777" w:rsidR="000C7AAB" w:rsidRPr="000C7AAB" w:rsidRDefault="000C7AAB" w:rsidP="000C7AAB">
      <w:pPr>
        <w:pStyle w:val="afa"/>
        <w:numPr>
          <w:ilvl w:val="3"/>
          <w:numId w:val="23"/>
        </w:numPr>
        <w:overflowPunct w:val="0"/>
        <w:spacing w:line="259" w:lineRule="auto"/>
        <w:textAlignment w:val="baseline"/>
        <w:rPr>
          <w:rFonts w:cs="Times New Roman"/>
          <w:b/>
          <w:szCs w:val="24"/>
        </w:rPr>
      </w:pPr>
      <w:r w:rsidRPr="000C7AAB">
        <w:rPr>
          <w:rFonts w:cs="Times New Roman"/>
          <w:b/>
          <w:szCs w:val="24"/>
        </w:rPr>
        <w:t>960 kHz NRB=3,  4 OFDM symbol ,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bits:16bit</w:t>
      </w:r>
    </w:p>
    <w:p w14:paraId="17BF5648" w14:textId="77777777" w:rsidR="000C7AAB" w:rsidRPr="000C7AAB" w:rsidRDefault="000C7AAB" w:rsidP="000C7AAB">
      <w:pPr>
        <w:pStyle w:val="afa"/>
        <w:widowControl/>
        <w:numPr>
          <w:ilvl w:val="0"/>
          <w:numId w:val="23"/>
        </w:numPr>
        <w:overflowPunct w:val="0"/>
        <w:spacing w:after="120" w:line="259" w:lineRule="auto"/>
        <w:ind w:left="1259"/>
        <w:textAlignment w:val="baseline"/>
        <w:rPr>
          <w:rFonts w:eastAsiaTheme="minorEastAsia"/>
          <w:b/>
          <w:szCs w:val="24"/>
        </w:rPr>
      </w:pPr>
      <w:r w:rsidRPr="000C7AAB">
        <w:rPr>
          <w:b/>
          <w:szCs w:val="24"/>
        </w:rPr>
        <w:t>PF4:</w:t>
      </w:r>
    </w:p>
    <w:p w14:paraId="225DB93D"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w:t>
      </w:r>
      <w:r w:rsidRPr="000C7AAB">
        <w:rPr>
          <w:rFonts w:ascii="宋体" w:eastAsia="宋体" w:hAnsi="宋体" w:hint="eastAsia"/>
          <w:b/>
          <w:szCs w:val="24"/>
        </w:rPr>
        <w:t>,</w:t>
      </w:r>
      <w:r w:rsidRPr="000C7AAB">
        <w:rPr>
          <w:rFonts w:ascii="宋体" w:eastAsia="宋体" w:hAnsi="宋体"/>
          <w:b/>
          <w:szCs w:val="24"/>
        </w:rPr>
        <w:t xml:space="preserve"> </w:t>
      </w:r>
      <w:r w:rsidRPr="000C7AAB">
        <w:rPr>
          <w:rFonts w:cs="Times New Roman"/>
          <w:b/>
          <w:szCs w:val="24"/>
        </w:rPr>
        <w:t>UCI bits: 22 bits with polar coding/ Other UCI bits less than 11 with RM coding, OCC length=2.</w:t>
      </w:r>
    </w:p>
    <w:p w14:paraId="00980BAB"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 UCI bits: 22 bits with polar coding/ Other UCI bits less than 11 with RM coding, OCC length=2</w:t>
      </w:r>
    </w:p>
    <w:p w14:paraId="5D32B9B3" w14:textId="7ED6F7E9"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 UCI bits: 22 bits with polar coding/ Other UCI bits less than 11 with RM coding, OCC length=2.</w:t>
      </w:r>
    </w:p>
    <w:p w14:paraId="6340FEB3" w14:textId="5AE1363D"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4FF7790" w14:textId="4656AC0D" w:rsidR="008A5B5F" w:rsidRDefault="000C7AAB" w:rsidP="008A5B5F">
      <w:pPr>
        <w:rPr>
          <w:rFonts w:eastAsiaTheme="minorEastAsia"/>
          <w:lang w:eastAsia="zh-CN"/>
        </w:rPr>
      </w:pPr>
      <w:r>
        <w:rPr>
          <w:rFonts w:eastAsiaTheme="minorEastAsia" w:hint="eastAsia"/>
          <w:lang w:eastAsia="zh-CN"/>
        </w:rPr>
        <w:t>I</w:t>
      </w:r>
      <w:r>
        <w:rPr>
          <w:rFonts w:eastAsiaTheme="minorEastAsia"/>
          <w:lang w:eastAsia="zh-CN"/>
        </w:rPr>
        <w:t>n this contrition, we provide our general views on BS requirements for NR extension to 71GHz band. The proposals are:</w:t>
      </w:r>
    </w:p>
    <w:p w14:paraId="7ACF6676" w14:textId="77777777" w:rsidR="000C7AAB" w:rsidRPr="00F06982" w:rsidRDefault="000C7AAB" w:rsidP="000C7AAB">
      <w:pPr>
        <w:spacing w:beforeLines="50" w:before="120" w:afterLines="50" w:after="120"/>
        <w:rPr>
          <w:rFonts w:eastAsiaTheme="minorEastAsia"/>
          <w:b/>
          <w:lang w:eastAsia="zh-CN"/>
        </w:rPr>
      </w:pPr>
      <w:r>
        <w:rPr>
          <w:rFonts w:eastAsiaTheme="minorEastAsia"/>
          <w:b/>
          <w:lang w:eastAsia="zh-CN"/>
        </w:rPr>
        <w:t>Proposal 1</w:t>
      </w:r>
      <w:r w:rsidRPr="00F06982">
        <w:rPr>
          <w:rFonts w:eastAsiaTheme="minorEastAsia"/>
          <w:b/>
          <w:lang w:eastAsia="zh-CN"/>
        </w:rPr>
        <w:t>:  Define the UE requirements for max bandwidth for each SCS. i.e. 400 MHz for 120 kHz SCS, 1600 MHz for 480 kHz and 2000 MHz for  960 kHz.</w:t>
      </w:r>
    </w:p>
    <w:p w14:paraId="019AC371" w14:textId="77777777" w:rsidR="000C7AAB" w:rsidRDefault="000C7AAB" w:rsidP="000C7AAB">
      <w:pPr>
        <w:spacing w:beforeLines="50" w:before="120" w:afterLines="50" w:after="120"/>
        <w:rPr>
          <w:rFonts w:eastAsiaTheme="minorEastAsia"/>
          <w:b/>
          <w:lang w:eastAsia="zh-CN"/>
        </w:rPr>
      </w:pPr>
      <w:r w:rsidRPr="00F06982">
        <w:rPr>
          <w:rFonts w:eastAsiaTheme="minorEastAsia"/>
          <w:b/>
          <w:lang w:eastAsia="zh-CN"/>
        </w:rPr>
        <w:t xml:space="preserve">Proposal </w:t>
      </w:r>
      <w:r>
        <w:rPr>
          <w:rFonts w:eastAsiaTheme="minorEastAsia"/>
          <w:b/>
          <w:lang w:eastAsia="zh-CN"/>
        </w:rPr>
        <w:t>2</w:t>
      </w:r>
      <w:r w:rsidRPr="00F06982">
        <w:rPr>
          <w:rFonts w:eastAsiaTheme="minorEastAsia"/>
          <w:b/>
          <w:lang w:eastAsia="zh-CN"/>
        </w:rPr>
        <w:t>: Keep the number of transmission RBs open until there are corresponding agreements from RF team.</w:t>
      </w:r>
    </w:p>
    <w:p w14:paraId="06133C81" w14:textId="421BA6F2" w:rsidR="000C7AAB" w:rsidRPr="000C7AAB" w:rsidRDefault="000C7AAB" w:rsidP="008A5B5F">
      <w:pPr>
        <w:rPr>
          <w:rFonts w:eastAsiaTheme="minorEastAsia"/>
          <w:lang w:eastAsia="zh-CN"/>
        </w:rPr>
      </w:pPr>
      <w:r w:rsidRPr="0050409B">
        <w:rPr>
          <w:rFonts w:eastAsiaTheme="minorEastAsia"/>
          <w:b/>
          <w:lang w:eastAsia="zh-CN"/>
        </w:rPr>
        <w:t>Proposal</w:t>
      </w:r>
      <w:r>
        <w:rPr>
          <w:rFonts w:eastAsiaTheme="minorEastAsia"/>
          <w:b/>
          <w:lang w:eastAsia="zh-CN"/>
        </w:rPr>
        <w:t xml:space="preserve"> 3</w:t>
      </w:r>
      <w:r w:rsidRPr="0050409B">
        <w:rPr>
          <w:rFonts w:eastAsiaTheme="minorEastAsia"/>
          <w:b/>
          <w:lang w:eastAsia="zh-CN"/>
        </w:rPr>
        <w:t>:  Not consider LBT failure for PUSCH, PUCCH and PRACH cases.</w:t>
      </w:r>
    </w:p>
    <w:p w14:paraId="79067467" w14:textId="77777777" w:rsidR="000C7AAB" w:rsidRPr="00950E8D" w:rsidRDefault="000C7AAB" w:rsidP="000C7AAB">
      <w:pPr>
        <w:rPr>
          <w:rFonts w:eastAsiaTheme="minorEastAsia"/>
          <w:b/>
          <w:lang w:eastAsia="zh-CN"/>
        </w:rPr>
      </w:pPr>
      <w:r w:rsidRPr="00950E8D">
        <w:rPr>
          <w:rFonts w:eastAsiaTheme="minorEastAsia"/>
          <w:b/>
          <w:lang w:eastAsia="zh-CN"/>
        </w:rPr>
        <w:t>Proposal</w:t>
      </w:r>
      <w:r>
        <w:rPr>
          <w:rFonts w:eastAsiaTheme="minorEastAsia"/>
          <w:b/>
          <w:lang w:eastAsia="zh-CN"/>
        </w:rPr>
        <w:t xml:space="preserve"> 4</w:t>
      </w:r>
      <w:r w:rsidRPr="00950E8D">
        <w:rPr>
          <w:rFonts w:eastAsiaTheme="minorEastAsia"/>
          <w:b/>
          <w:lang w:eastAsia="zh-CN"/>
        </w:rPr>
        <w:t>: Define PUSCH requirements for 120 kHz, 480 kHz and 960 kHz</w:t>
      </w:r>
    </w:p>
    <w:p w14:paraId="3D279CDE" w14:textId="77777777" w:rsidR="000C7AAB" w:rsidRDefault="000C7AAB" w:rsidP="000C7AAB">
      <w:pPr>
        <w:rPr>
          <w:rFonts w:eastAsiaTheme="minorEastAsia"/>
          <w:b/>
          <w:lang w:eastAsia="zh-CN"/>
        </w:rPr>
      </w:pPr>
      <w:r w:rsidRPr="006841F8">
        <w:rPr>
          <w:rFonts w:eastAsiaTheme="minorEastAsia"/>
          <w:b/>
          <w:lang w:eastAsia="zh-CN"/>
        </w:rPr>
        <w:t>Proposal</w:t>
      </w:r>
      <w:r>
        <w:rPr>
          <w:rFonts w:eastAsiaTheme="minorEastAsia"/>
          <w:b/>
          <w:lang w:eastAsia="zh-CN"/>
        </w:rPr>
        <w:t xml:space="preserve"> 5</w:t>
      </w:r>
      <w:r w:rsidRPr="006841F8">
        <w:rPr>
          <w:rFonts w:eastAsiaTheme="minorEastAsia"/>
          <w:b/>
          <w:lang w:eastAsia="zh-CN"/>
        </w:rPr>
        <w:t xml:space="preserve">: </w:t>
      </w:r>
      <w:r>
        <w:rPr>
          <w:rFonts w:eastAsiaTheme="minorEastAsia"/>
          <w:b/>
          <w:lang w:eastAsia="zh-CN"/>
        </w:rPr>
        <w:t xml:space="preserve">Define PUSCH performance requirements by using PN model example 2 defined in TS 38.803 </w:t>
      </w:r>
    </w:p>
    <w:p w14:paraId="33B9BFEC" w14:textId="77777777" w:rsidR="000C7AAB" w:rsidRPr="00D53F0A" w:rsidRDefault="000C7AAB" w:rsidP="000C7AAB">
      <w:pPr>
        <w:rPr>
          <w:rFonts w:eastAsiaTheme="minorEastAsia"/>
          <w:b/>
          <w:lang w:eastAsia="zh-CN"/>
        </w:rPr>
      </w:pPr>
      <w:r>
        <w:rPr>
          <w:rFonts w:eastAsiaTheme="minorEastAsia"/>
          <w:b/>
          <w:lang w:eastAsia="zh-CN"/>
        </w:rPr>
        <w:t>Proposal 6: Define PUSCH performance requirements by using ICI compensation</w:t>
      </w:r>
    </w:p>
    <w:p w14:paraId="5F2D067C" w14:textId="77777777" w:rsidR="000C7AAB" w:rsidRPr="00F1105F" w:rsidRDefault="000C7AAB" w:rsidP="000C7AAB">
      <w:pPr>
        <w:rPr>
          <w:rFonts w:eastAsiaTheme="minorEastAsia"/>
          <w:b/>
          <w:lang w:eastAsia="zh-CN"/>
        </w:rPr>
      </w:pPr>
      <w:r w:rsidRPr="00F1105F">
        <w:rPr>
          <w:rFonts w:eastAsiaTheme="minorEastAsia" w:hint="eastAsia"/>
          <w:b/>
          <w:lang w:eastAsia="zh-CN"/>
        </w:rPr>
        <w:t>P</w:t>
      </w:r>
      <w:r w:rsidRPr="00F1105F">
        <w:rPr>
          <w:rFonts w:eastAsiaTheme="minorEastAsia"/>
          <w:b/>
          <w:lang w:eastAsia="zh-CN"/>
        </w:rPr>
        <w:t>roposal</w:t>
      </w:r>
      <w:r>
        <w:rPr>
          <w:rFonts w:eastAsiaTheme="minorEastAsia"/>
          <w:b/>
          <w:lang w:eastAsia="zh-CN"/>
        </w:rPr>
        <w:t xml:space="preserve"> 7</w:t>
      </w:r>
      <w:r w:rsidRPr="00F1105F">
        <w:rPr>
          <w:rFonts w:eastAsiaTheme="minorEastAsia"/>
          <w:b/>
          <w:lang w:eastAsia="zh-CN"/>
        </w:rPr>
        <w:t>:</w:t>
      </w:r>
      <w:r w:rsidRPr="00F1105F">
        <w:rPr>
          <w:rFonts w:eastAsiaTheme="minorEastAsia" w:hint="eastAsia"/>
          <w:b/>
          <w:lang w:eastAsia="zh-CN"/>
        </w:rPr>
        <w:t xml:space="preserve"> </w:t>
      </w:r>
      <w:r w:rsidRPr="00F1105F">
        <w:rPr>
          <w:rFonts w:hint="eastAsia"/>
          <w:b/>
        </w:rPr>
        <w:t>D</w:t>
      </w:r>
      <w:r w:rsidRPr="00F1105F">
        <w:rPr>
          <w:b/>
        </w:rPr>
        <w:t>efine the requirements for PRACH operating in FR2-2 with following cases:</w:t>
      </w:r>
    </w:p>
    <w:p w14:paraId="5D5E9EE8" w14:textId="77777777" w:rsidR="000C7AAB" w:rsidRPr="00F1105F" w:rsidRDefault="000C7AAB" w:rsidP="000C7AAB">
      <w:pPr>
        <w:pStyle w:val="afa"/>
        <w:widowControl/>
        <w:numPr>
          <w:ilvl w:val="1"/>
          <w:numId w:val="18"/>
        </w:numPr>
        <w:overflowPunct w:val="0"/>
        <w:spacing w:after="180"/>
        <w:textAlignment w:val="baseline"/>
        <w:rPr>
          <w:b/>
        </w:rPr>
      </w:pPr>
      <w:r>
        <w:rPr>
          <w:b/>
          <w:lang w:val="en-GB"/>
        </w:rPr>
        <w:t xml:space="preserve">SCS: </w:t>
      </w:r>
      <w:r w:rsidRPr="00F1105F">
        <w:rPr>
          <w:b/>
        </w:rPr>
        <w:t>120 k</w:t>
      </w:r>
      <w:r>
        <w:rPr>
          <w:b/>
        </w:rPr>
        <w:t>Hz; Format: A2, B4 and C2;</w:t>
      </w:r>
      <w:r w:rsidRPr="00F1105F">
        <w:rPr>
          <w:b/>
        </w:rPr>
        <w:t xml:space="preserve"> LRA: 1151</w:t>
      </w:r>
      <w:r>
        <w:rPr>
          <w:b/>
        </w:rPr>
        <w:t>; Propagation conditions: AWGN and TDLA30-300</w:t>
      </w:r>
    </w:p>
    <w:p w14:paraId="12031EA6" w14:textId="77777777" w:rsidR="000C7AAB" w:rsidRPr="00F1105F" w:rsidRDefault="000C7AAB" w:rsidP="000C7AAB">
      <w:pPr>
        <w:pStyle w:val="afa"/>
        <w:widowControl/>
        <w:numPr>
          <w:ilvl w:val="1"/>
          <w:numId w:val="18"/>
        </w:numPr>
        <w:overflowPunct w:val="0"/>
        <w:spacing w:after="180"/>
        <w:textAlignment w:val="baseline"/>
        <w:rPr>
          <w:b/>
        </w:rPr>
      </w:pPr>
      <w:r>
        <w:rPr>
          <w:b/>
          <w:lang w:val="en-GB"/>
        </w:rPr>
        <w:t xml:space="preserve">SCS: </w:t>
      </w:r>
      <w:r w:rsidRPr="00F1105F">
        <w:rPr>
          <w:b/>
        </w:rPr>
        <w:t xml:space="preserve">480 </w:t>
      </w:r>
      <w:r>
        <w:rPr>
          <w:b/>
        </w:rPr>
        <w:t>kHz;</w:t>
      </w:r>
      <w:r w:rsidRPr="00F1105F">
        <w:rPr>
          <w:b/>
        </w:rPr>
        <w:t xml:space="preserve"> </w:t>
      </w:r>
      <w:r>
        <w:rPr>
          <w:b/>
        </w:rPr>
        <w:t xml:space="preserve">Format: </w:t>
      </w:r>
      <w:r w:rsidRPr="00F1105F">
        <w:rPr>
          <w:b/>
        </w:rPr>
        <w:t>A2, B4 and C2, LRA: 571</w:t>
      </w:r>
      <w:r>
        <w:rPr>
          <w:b/>
        </w:rPr>
        <w:t>; Propagation conditions: AWGN and TDLA30-300</w:t>
      </w:r>
    </w:p>
    <w:p w14:paraId="1CBB7D28" w14:textId="77777777" w:rsidR="000C7AAB" w:rsidRDefault="000C7AAB" w:rsidP="000C7AAB">
      <w:pPr>
        <w:pStyle w:val="afa"/>
        <w:widowControl/>
        <w:numPr>
          <w:ilvl w:val="1"/>
          <w:numId w:val="18"/>
        </w:numPr>
        <w:overflowPunct w:val="0"/>
        <w:spacing w:after="180"/>
        <w:textAlignment w:val="baseline"/>
        <w:rPr>
          <w:b/>
        </w:rPr>
      </w:pPr>
      <w:r>
        <w:rPr>
          <w:b/>
          <w:lang w:val="en-GB"/>
        </w:rPr>
        <w:t xml:space="preserve">SCS: </w:t>
      </w:r>
      <w:r w:rsidRPr="00F1105F">
        <w:rPr>
          <w:b/>
        </w:rPr>
        <w:t xml:space="preserve">960 </w:t>
      </w:r>
      <w:r>
        <w:rPr>
          <w:b/>
        </w:rPr>
        <w:t>kHz;</w:t>
      </w:r>
      <w:r w:rsidRPr="00F1105F">
        <w:rPr>
          <w:b/>
        </w:rPr>
        <w:t xml:space="preserve"> </w:t>
      </w:r>
      <w:r>
        <w:rPr>
          <w:b/>
        </w:rPr>
        <w:t xml:space="preserve">Format: </w:t>
      </w:r>
      <w:r w:rsidRPr="00F1105F">
        <w:rPr>
          <w:b/>
        </w:rPr>
        <w:t>A2, B4 and C2, LRA: 139</w:t>
      </w:r>
      <w:r>
        <w:rPr>
          <w:b/>
        </w:rPr>
        <w:t xml:space="preserve">; Propagation conditions: AWGN and TDLA30-300 </w:t>
      </w:r>
    </w:p>
    <w:p w14:paraId="5FBD1982" w14:textId="77777777" w:rsidR="000C7AAB" w:rsidRPr="00E206BA" w:rsidRDefault="000C7AAB" w:rsidP="000C7AAB">
      <w:pPr>
        <w:rPr>
          <w:rFonts w:eastAsiaTheme="minorEastAsia"/>
          <w:b/>
          <w:lang w:eastAsia="zh-CN"/>
        </w:rPr>
      </w:pPr>
      <w:r w:rsidRPr="00E206BA">
        <w:rPr>
          <w:rFonts w:eastAsiaTheme="minorEastAsia"/>
          <w:b/>
          <w:lang w:eastAsia="zh-CN"/>
        </w:rPr>
        <w:t>Proposal</w:t>
      </w:r>
      <w:r>
        <w:rPr>
          <w:rFonts w:eastAsiaTheme="minorEastAsia"/>
          <w:b/>
          <w:lang w:eastAsia="zh-CN"/>
        </w:rPr>
        <w:t xml:space="preserve"> 8: Reuse test metric of Rel-15 and use assumptions in Table 2 as time error tolerance.</w:t>
      </w:r>
    </w:p>
    <w:p w14:paraId="7B88E359" w14:textId="77777777" w:rsidR="000C7AAB" w:rsidRPr="0050409B" w:rsidRDefault="000C7AAB" w:rsidP="000C7AAB">
      <w:pPr>
        <w:spacing w:beforeLines="50" w:before="120"/>
        <w:rPr>
          <w:rFonts w:eastAsiaTheme="minorEastAsia"/>
          <w:b/>
        </w:rPr>
      </w:pPr>
      <w:r w:rsidRPr="0050409B">
        <w:rPr>
          <w:rFonts w:eastAsiaTheme="minorEastAsia"/>
          <w:b/>
        </w:rPr>
        <w:t xml:space="preserve">Proposal </w:t>
      </w:r>
      <w:r>
        <w:rPr>
          <w:rFonts w:eastAsiaTheme="minorEastAsia"/>
          <w:b/>
        </w:rPr>
        <w:t>9</w:t>
      </w:r>
      <w:r w:rsidRPr="0050409B">
        <w:rPr>
          <w:rFonts w:eastAsiaTheme="minorEastAsia"/>
          <w:b/>
        </w:rPr>
        <w:t xml:space="preserve">: </w:t>
      </w:r>
      <w:r>
        <w:rPr>
          <w:rFonts w:eastAsiaTheme="minorEastAsia"/>
          <w:b/>
        </w:rPr>
        <w:t>Use following assumptions as start point to discuss for PUCCH requirements definition:</w:t>
      </w:r>
    </w:p>
    <w:p w14:paraId="4D86BE79" w14:textId="77777777" w:rsidR="000C7AAB" w:rsidRPr="000C7AAB" w:rsidRDefault="000C7AAB" w:rsidP="000C7AAB">
      <w:pPr>
        <w:pStyle w:val="afa"/>
        <w:widowControl/>
        <w:numPr>
          <w:ilvl w:val="0"/>
          <w:numId w:val="23"/>
        </w:numPr>
        <w:overflowPunct w:val="0"/>
        <w:spacing w:after="120" w:line="259" w:lineRule="auto"/>
        <w:ind w:left="1259"/>
        <w:textAlignment w:val="baseline"/>
        <w:rPr>
          <w:b/>
          <w:szCs w:val="24"/>
        </w:rPr>
      </w:pPr>
      <w:r w:rsidRPr="000C7AAB">
        <w:rPr>
          <w:b/>
          <w:szCs w:val="24"/>
        </w:rPr>
        <w:t>PF0:</w:t>
      </w:r>
    </w:p>
    <w:p w14:paraId="45460C96"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1 OFDM symbol without hopping 1T2R,</w:t>
      </w:r>
      <w:r w:rsidRPr="000C7AAB">
        <w:rPr>
          <w:rFonts w:cs="Arial"/>
          <w:b/>
        </w:rPr>
        <w:t xml:space="preserve"> TDLA30-300</w:t>
      </w:r>
      <w:r w:rsidRPr="000C7AAB" w:rsidDel="002E550C">
        <w:rPr>
          <w:rFonts w:cs="Arial"/>
          <w:b/>
        </w:rPr>
        <w:t xml:space="preserve"> </w:t>
      </w:r>
      <w:r w:rsidRPr="000C7AAB">
        <w:rPr>
          <w:rFonts w:cs="Arial"/>
          <w:b/>
        </w:rPr>
        <w:t>Low</w:t>
      </w:r>
    </w:p>
    <w:p w14:paraId="2B5DAE29"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2 OFDM symbol with hopping 1T2R,</w:t>
      </w:r>
      <w:r w:rsidRPr="000C7AAB">
        <w:rPr>
          <w:rFonts w:cs="Arial"/>
          <w:b/>
        </w:rPr>
        <w:t xml:space="preserve"> TDLA30-300</w:t>
      </w:r>
      <w:r w:rsidRPr="000C7AAB" w:rsidDel="002E550C">
        <w:rPr>
          <w:rFonts w:cs="Arial"/>
          <w:b/>
        </w:rPr>
        <w:t xml:space="preserve"> </w:t>
      </w:r>
      <w:r w:rsidRPr="000C7AAB">
        <w:rPr>
          <w:rFonts w:cs="Arial"/>
          <w:b/>
        </w:rPr>
        <w:t>Low</w:t>
      </w:r>
    </w:p>
    <w:p w14:paraId="43EF224D"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1 OFDM symbol without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4803C1C8"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2 OFDM symbol with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532DFF61"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1 OFDM symbol without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26AB1165"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2 OFDM symbol with hopping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w:t>
      </w:r>
    </w:p>
    <w:p w14:paraId="0BC70B6A" w14:textId="77777777" w:rsidR="000C7AAB" w:rsidRPr="000C7AAB" w:rsidRDefault="000C7AAB" w:rsidP="000C7AAB">
      <w:pPr>
        <w:pStyle w:val="afa"/>
        <w:widowControl/>
        <w:numPr>
          <w:ilvl w:val="0"/>
          <w:numId w:val="23"/>
        </w:numPr>
        <w:overflowPunct w:val="0"/>
        <w:spacing w:after="120" w:line="259" w:lineRule="auto"/>
        <w:ind w:left="1259"/>
        <w:textAlignment w:val="baseline"/>
        <w:rPr>
          <w:b/>
          <w:szCs w:val="24"/>
        </w:rPr>
      </w:pPr>
      <w:r w:rsidRPr="000C7AAB">
        <w:rPr>
          <w:b/>
          <w:szCs w:val="24"/>
        </w:rPr>
        <w:t>PF1:</w:t>
      </w:r>
    </w:p>
    <w:p w14:paraId="6E0D8C11"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w:t>
      </w:r>
    </w:p>
    <w:p w14:paraId="18C3489C"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14 OFDM symbol with hopping 1T2R, TDLA30-300</w:t>
      </w:r>
      <w:r w:rsidRPr="000C7AAB" w:rsidDel="002E550C">
        <w:rPr>
          <w:rFonts w:cs="Times New Roman"/>
          <w:b/>
          <w:szCs w:val="24"/>
        </w:rPr>
        <w:t xml:space="preserve"> </w:t>
      </w:r>
      <w:r w:rsidRPr="000C7AAB">
        <w:rPr>
          <w:rFonts w:cs="Times New Roman"/>
          <w:b/>
          <w:szCs w:val="24"/>
        </w:rPr>
        <w:t>Low</w:t>
      </w:r>
    </w:p>
    <w:p w14:paraId="16C559D2"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14 OFDM symbol with hopping 1T2R, TDLA30-300</w:t>
      </w:r>
      <w:r w:rsidRPr="000C7AAB" w:rsidDel="002E550C">
        <w:rPr>
          <w:rFonts w:cs="Times New Roman"/>
          <w:b/>
          <w:szCs w:val="24"/>
        </w:rPr>
        <w:t xml:space="preserve"> </w:t>
      </w:r>
      <w:r w:rsidRPr="000C7AAB">
        <w:rPr>
          <w:rFonts w:cs="Times New Roman"/>
          <w:b/>
          <w:szCs w:val="24"/>
        </w:rPr>
        <w:t>Low</w:t>
      </w:r>
    </w:p>
    <w:p w14:paraId="2C139C44" w14:textId="77777777" w:rsidR="000C7AAB" w:rsidRPr="000C7AAB" w:rsidRDefault="000C7AAB" w:rsidP="000C7AAB">
      <w:pPr>
        <w:pStyle w:val="afa"/>
        <w:widowControl/>
        <w:numPr>
          <w:ilvl w:val="0"/>
          <w:numId w:val="23"/>
        </w:numPr>
        <w:overflowPunct w:val="0"/>
        <w:spacing w:after="120" w:line="259" w:lineRule="auto"/>
        <w:ind w:left="1259"/>
        <w:textAlignment w:val="baseline"/>
        <w:rPr>
          <w:b/>
          <w:szCs w:val="24"/>
        </w:rPr>
      </w:pPr>
      <w:r w:rsidRPr="000C7AAB">
        <w:rPr>
          <w:rFonts w:hint="eastAsia"/>
          <w:b/>
          <w:szCs w:val="24"/>
        </w:rPr>
        <w:t>PF</w:t>
      </w:r>
      <w:r w:rsidRPr="000C7AAB">
        <w:rPr>
          <w:b/>
          <w:szCs w:val="24"/>
        </w:rPr>
        <w:t>2:</w:t>
      </w:r>
    </w:p>
    <w:p w14:paraId="075EA16B"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NRB=9, 2 OFDM symbol,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bits:22bit</w:t>
      </w:r>
    </w:p>
    <w:p w14:paraId="546328A3"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NRB=9,  2 OFDM symbol ,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bits:22bit</w:t>
      </w:r>
    </w:p>
    <w:p w14:paraId="7B1AD9D7" w14:textId="77777777" w:rsidR="000C7AAB" w:rsidRPr="000C7AAB" w:rsidRDefault="000C7AAB" w:rsidP="000C7AAB">
      <w:pPr>
        <w:pStyle w:val="afa"/>
        <w:widowControl/>
        <w:numPr>
          <w:ilvl w:val="0"/>
          <w:numId w:val="23"/>
        </w:numPr>
        <w:overflowPunct w:val="0"/>
        <w:spacing w:after="120" w:line="259" w:lineRule="auto"/>
        <w:ind w:left="1259"/>
        <w:textAlignment w:val="baseline"/>
        <w:rPr>
          <w:rFonts w:eastAsiaTheme="minorEastAsia" w:cs="Times New Roman"/>
          <w:b/>
          <w:szCs w:val="24"/>
        </w:rPr>
      </w:pPr>
      <w:r w:rsidRPr="000C7AAB">
        <w:rPr>
          <w:rFonts w:hint="eastAsia"/>
          <w:b/>
          <w:szCs w:val="24"/>
        </w:rPr>
        <w:t>PF</w:t>
      </w:r>
      <w:r w:rsidRPr="000C7AAB">
        <w:rPr>
          <w:b/>
          <w:szCs w:val="24"/>
        </w:rPr>
        <w:t>3</w:t>
      </w:r>
    </w:p>
    <w:p w14:paraId="50240B22" w14:textId="77777777" w:rsidR="000C7AAB" w:rsidRPr="000C7AAB" w:rsidRDefault="000C7AAB" w:rsidP="000C7AAB">
      <w:pPr>
        <w:pStyle w:val="afa"/>
        <w:numPr>
          <w:ilvl w:val="3"/>
          <w:numId w:val="23"/>
        </w:numPr>
        <w:overflowPunct w:val="0"/>
        <w:spacing w:line="259" w:lineRule="auto"/>
        <w:textAlignment w:val="baseline"/>
        <w:rPr>
          <w:rFonts w:cs="Times New Roman"/>
          <w:b/>
          <w:szCs w:val="24"/>
        </w:rPr>
      </w:pPr>
      <w:r w:rsidRPr="000C7AAB">
        <w:rPr>
          <w:rFonts w:cs="Times New Roman"/>
          <w:b/>
          <w:szCs w:val="24"/>
        </w:rPr>
        <w:t>480 kHz, NRB=3, 4 OFDM symbol,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bits:16bit</w:t>
      </w:r>
    </w:p>
    <w:p w14:paraId="11CC0546" w14:textId="77777777" w:rsidR="000C7AAB" w:rsidRPr="000C7AAB" w:rsidRDefault="000C7AAB" w:rsidP="000C7AAB">
      <w:pPr>
        <w:pStyle w:val="afa"/>
        <w:numPr>
          <w:ilvl w:val="3"/>
          <w:numId w:val="23"/>
        </w:numPr>
        <w:overflowPunct w:val="0"/>
        <w:spacing w:line="259" w:lineRule="auto"/>
        <w:textAlignment w:val="baseline"/>
        <w:rPr>
          <w:rFonts w:cs="Times New Roman"/>
          <w:b/>
          <w:szCs w:val="24"/>
        </w:rPr>
      </w:pPr>
      <w:r w:rsidRPr="000C7AAB">
        <w:rPr>
          <w:rFonts w:cs="Times New Roman"/>
          <w:b/>
          <w:szCs w:val="24"/>
        </w:rPr>
        <w:t>960 kHz NRB=3,  4 OFDM symbol , 1T2R</w:t>
      </w:r>
      <w:r w:rsidRPr="000C7AAB">
        <w:rPr>
          <w:rFonts w:ascii="宋体" w:eastAsia="宋体" w:hAnsi="宋体" w:hint="eastAsia"/>
          <w:b/>
          <w:szCs w:val="24"/>
        </w:rPr>
        <w:t>，</w:t>
      </w:r>
      <w:r w:rsidRPr="000C7AAB">
        <w:rPr>
          <w:rFonts w:cs="Arial"/>
          <w:b/>
        </w:rPr>
        <w:t>TDLA30-300</w:t>
      </w:r>
      <w:r w:rsidRPr="000C7AAB" w:rsidDel="002E550C">
        <w:rPr>
          <w:rFonts w:cs="Arial"/>
          <w:b/>
        </w:rPr>
        <w:t xml:space="preserve"> </w:t>
      </w:r>
      <w:r w:rsidRPr="000C7AAB">
        <w:rPr>
          <w:rFonts w:cs="Arial"/>
          <w:b/>
        </w:rPr>
        <w:t>Low, UCI bits:16bit</w:t>
      </w:r>
    </w:p>
    <w:p w14:paraId="5AF313D0" w14:textId="77777777" w:rsidR="000C7AAB" w:rsidRPr="000C7AAB" w:rsidRDefault="000C7AAB" w:rsidP="000C7AAB">
      <w:pPr>
        <w:pStyle w:val="afa"/>
        <w:widowControl/>
        <w:numPr>
          <w:ilvl w:val="0"/>
          <w:numId w:val="23"/>
        </w:numPr>
        <w:overflowPunct w:val="0"/>
        <w:spacing w:after="120" w:line="259" w:lineRule="auto"/>
        <w:ind w:left="1259"/>
        <w:textAlignment w:val="baseline"/>
        <w:rPr>
          <w:rFonts w:eastAsiaTheme="minorEastAsia"/>
          <w:b/>
          <w:szCs w:val="24"/>
        </w:rPr>
      </w:pPr>
      <w:r w:rsidRPr="000C7AAB">
        <w:rPr>
          <w:b/>
          <w:szCs w:val="24"/>
        </w:rPr>
        <w:t>PF4:</w:t>
      </w:r>
    </w:p>
    <w:p w14:paraId="3A4BF40B"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120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w:t>
      </w:r>
      <w:r w:rsidRPr="000C7AAB">
        <w:rPr>
          <w:rFonts w:ascii="宋体" w:eastAsia="宋体" w:hAnsi="宋体" w:hint="eastAsia"/>
          <w:b/>
          <w:szCs w:val="24"/>
        </w:rPr>
        <w:t>,</w:t>
      </w:r>
      <w:r w:rsidRPr="000C7AAB">
        <w:rPr>
          <w:rFonts w:ascii="宋体" w:eastAsia="宋体" w:hAnsi="宋体"/>
          <w:b/>
          <w:szCs w:val="24"/>
        </w:rPr>
        <w:t xml:space="preserve"> </w:t>
      </w:r>
      <w:r w:rsidRPr="000C7AAB">
        <w:rPr>
          <w:rFonts w:cs="Times New Roman"/>
          <w:b/>
          <w:szCs w:val="24"/>
        </w:rPr>
        <w:t>UCI bits: 22 bits with polar coding/ Other UCI bits less than 11 with RM coding, OCC length=2.</w:t>
      </w:r>
    </w:p>
    <w:p w14:paraId="0EDE2FE7" w14:textId="77777777" w:rsidR="000C7AAB" w:rsidRPr="000C7AAB" w:rsidRDefault="000C7AAB" w:rsidP="000C7AAB">
      <w:pPr>
        <w:pStyle w:val="afa"/>
        <w:numPr>
          <w:ilvl w:val="3"/>
          <w:numId w:val="24"/>
        </w:numPr>
        <w:overflowPunct w:val="0"/>
        <w:spacing w:line="259" w:lineRule="auto"/>
        <w:textAlignment w:val="baseline"/>
        <w:rPr>
          <w:rFonts w:cs="Times New Roman"/>
          <w:b/>
          <w:szCs w:val="24"/>
        </w:rPr>
      </w:pPr>
      <w:r w:rsidRPr="000C7AAB">
        <w:rPr>
          <w:rFonts w:cs="Times New Roman"/>
          <w:b/>
          <w:szCs w:val="24"/>
        </w:rPr>
        <w:t>480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 UCI bits: 22 bits with polar coding/ Other UCI bits less than 11 with RM coding, OCC length=2</w:t>
      </w:r>
    </w:p>
    <w:p w14:paraId="239FEB9C" w14:textId="12559752" w:rsidR="008A5B5F" w:rsidRPr="000C7AAB" w:rsidRDefault="000C7AAB" w:rsidP="008A5B5F">
      <w:pPr>
        <w:pStyle w:val="afa"/>
        <w:numPr>
          <w:ilvl w:val="3"/>
          <w:numId w:val="24"/>
        </w:numPr>
        <w:overflowPunct w:val="0"/>
        <w:spacing w:line="259" w:lineRule="auto"/>
        <w:textAlignment w:val="baseline"/>
        <w:rPr>
          <w:rFonts w:cs="Times New Roman"/>
          <w:b/>
          <w:szCs w:val="24"/>
        </w:rPr>
      </w:pPr>
      <w:r w:rsidRPr="000C7AAB">
        <w:rPr>
          <w:rFonts w:cs="Times New Roman"/>
          <w:b/>
          <w:szCs w:val="24"/>
        </w:rPr>
        <w:t>960 kHz, NRB=10, 14 OFDM symbol with hopping 1T2R</w:t>
      </w:r>
      <w:r w:rsidRPr="000C7AAB">
        <w:rPr>
          <w:rFonts w:ascii="宋体" w:eastAsia="宋体" w:hAnsi="宋体" w:hint="eastAsia"/>
          <w:b/>
          <w:szCs w:val="24"/>
        </w:rPr>
        <w:t>，</w:t>
      </w:r>
      <w:r w:rsidRPr="000C7AAB">
        <w:rPr>
          <w:rFonts w:cs="Times New Roman"/>
          <w:b/>
          <w:szCs w:val="24"/>
        </w:rPr>
        <w:t>TDLA30-300</w:t>
      </w:r>
      <w:r w:rsidRPr="000C7AAB" w:rsidDel="002E550C">
        <w:rPr>
          <w:rFonts w:cs="Times New Roman"/>
          <w:b/>
          <w:szCs w:val="24"/>
        </w:rPr>
        <w:t xml:space="preserve"> </w:t>
      </w:r>
      <w:r w:rsidRPr="000C7AAB">
        <w:rPr>
          <w:rFonts w:cs="Times New Roman"/>
          <w:b/>
          <w:szCs w:val="24"/>
        </w:rPr>
        <w:t>Low, UCI bits: 22 bits with polar coding/ Other UCI bits less than 11 with RM coding, OCC length=2.</w:t>
      </w:r>
    </w:p>
    <w:p w14:paraId="52DF5681" w14:textId="51988869" w:rsidR="006E12AA" w:rsidRPr="00665FD5" w:rsidRDefault="006E12AA" w:rsidP="009475F0">
      <w:pPr>
        <w:pStyle w:val="afa"/>
        <w:widowControl/>
        <w:overflowPunct w:val="0"/>
        <w:spacing w:after="180"/>
        <w:ind w:left="1680"/>
        <w:rPr>
          <w:b/>
          <w:i/>
        </w:rPr>
      </w:pPr>
    </w:p>
    <w:sectPr w:rsidR="006E12AA" w:rsidRPr="00665FD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29C2F" w14:textId="77777777" w:rsidR="00B1259A" w:rsidRDefault="00B1259A">
      <w:r>
        <w:separator/>
      </w:r>
    </w:p>
  </w:endnote>
  <w:endnote w:type="continuationSeparator" w:id="0">
    <w:p w14:paraId="1422C7E4" w14:textId="77777777" w:rsidR="00B1259A" w:rsidRDefault="00B1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FB390" w14:textId="77777777" w:rsidR="00B1259A" w:rsidRDefault="00B1259A">
      <w:r>
        <w:separator/>
      </w:r>
    </w:p>
  </w:footnote>
  <w:footnote w:type="continuationSeparator" w:id="0">
    <w:p w14:paraId="66E8172E" w14:textId="77777777" w:rsidR="00B1259A" w:rsidRDefault="00B12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065DB"/>
    <w:multiLevelType w:val="hybridMultilevel"/>
    <w:tmpl w:val="B5C24D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9BC"/>
    <w:multiLevelType w:val="hybridMultilevel"/>
    <w:tmpl w:val="FD2ADD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5CE16DE0"/>
    <w:multiLevelType w:val="hybridMultilevel"/>
    <w:tmpl w:val="EFE012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4"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DB134D5"/>
    <w:multiLevelType w:val="hybridMultilevel"/>
    <w:tmpl w:val="34A85B02"/>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start w:val="1"/>
      <w:numFmt w:val="bullet"/>
      <w:lvlText w:val=""/>
      <w:lvlJc w:val="left"/>
      <w:pPr>
        <w:ind w:left="1696"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16"/>
  </w:num>
  <w:num w:numId="4">
    <w:abstractNumId w:val="19"/>
  </w:num>
  <w:num w:numId="5">
    <w:abstractNumId w:val="11"/>
  </w:num>
  <w:num w:numId="6">
    <w:abstractNumId w:val="2"/>
  </w:num>
  <w:num w:numId="7">
    <w:abstractNumId w:val="5"/>
  </w:num>
  <w:num w:numId="8">
    <w:abstractNumId w:val="9"/>
  </w:num>
  <w:num w:numId="9">
    <w:abstractNumId w:val="10"/>
  </w:num>
  <w:num w:numId="10">
    <w:abstractNumId w:val="15"/>
  </w:num>
  <w:num w:numId="11">
    <w:abstractNumId w:val="18"/>
  </w:num>
  <w:num w:numId="12">
    <w:abstractNumId w:val="6"/>
  </w:num>
  <w:num w:numId="13">
    <w:abstractNumId w:val="7"/>
  </w:num>
  <w:num w:numId="14">
    <w:abstractNumId w:val="13"/>
  </w:num>
  <w:num w:numId="15">
    <w:abstractNumId w:val="14"/>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3"/>
  </w:num>
  <w:num w:numId="21">
    <w:abstractNumId w:val="3"/>
  </w:num>
  <w:num w:numId="22">
    <w:abstractNumId w:val="1"/>
  </w:num>
  <w:num w:numId="23">
    <w:abstractNumId w:val="17"/>
  </w:num>
  <w:num w:numId="2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C7AAB"/>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0131"/>
    <w:rsid w:val="003A2E9C"/>
    <w:rsid w:val="003A38B6"/>
    <w:rsid w:val="003A41E4"/>
    <w:rsid w:val="003A4FE1"/>
    <w:rsid w:val="003A557A"/>
    <w:rsid w:val="003A653B"/>
    <w:rsid w:val="003A6985"/>
    <w:rsid w:val="003A6D6C"/>
    <w:rsid w:val="003B019E"/>
    <w:rsid w:val="003B3117"/>
    <w:rsid w:val="003B5800"/>
    <w:rsid w:val="003B735C"/>
    <w:rsid w:val="003B7C7F"/>
    <w:rsid w:val="003C070F"/>
    <w:rsid w:val="003C1312"/>
    <w:rsid w:val="003C3310"/>
    <w:rsid w:val="003C40CB"/>
    <w:rsid w:val="003C45D2"/>
    <w:rsid w:val="003C4C53"/>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0009"/>
    <w:rsid w:val="00411120"/>
    <w:rsid w:val="004122AC"/>
    <w:rsid w:val="004131D9"/>
    <w:rsid w:val="0041390E"/>
    <w:rsid w:val="00414BB3"/>
    <w:rsid w:val="00414CA6"/>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2D22"/>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A1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09B"/>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334"/>
    <w:rsid w:val="005A2C0F"/>
    <w:rsid w:val="005A3E77"/>
    <w:rsid w:val="005A47DB"/>
    <w:rsid w:val="005A5317"/>
    <w:rsid w:val="005A5B67"/>
    <w:rsid w:val="005A623A"/>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40B"/>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358"/>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1494"/>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A78"/>
    <w:rsid w:val="00767AAC"/>
    <w:rsid w:val="007700E9"/>
    <w:rsid w:val="00770668"/>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6CA2"/>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145B"/>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0E8D"/>
    <w:rsid w:val="00951676"/>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ECC"/>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4C97"/>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213"/>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650"/>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44F9"/>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9A"/>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205"/>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1E3F"/>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3F0A"/>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0E5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E72"/>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06BA"/>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776"/>
    <w:rsid w:val="00E85B63"/>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8DC"/>
    <w:rsid w:val="00EB1D4C"/>
    <w:rsid w:val="00EB3118"/>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105F"/>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39554-FFF7-47E5-9716-7F53ED9EF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5</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2022-01-25T08:30:00Z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(3)8j2fIaFC/0Z6yVY/afB0Bsxf+UO9AjVvluu5k11brJZl6sUObv1Fg9JnW2sTP4l5DiwkJ6Wt
M4L69pAgPphF9a+PAVWQhplt+4ODETwa3kuNw5P/FumIjgbQ+M3VSG+dV3pqwYRZ3L8sky6t
qok1A+Oz5iX7Mtljn8Ceh7YM+s9idsXFzApOBFsIKsr4VQFn3HAlJolgLX/gWECH6LQqZTEI
Ouqr0QIGs9gLTGskz4</vt:lpwstr>
  </property>
  <property fmtid="{D5CDD505-2E9C-101B-9397-08002B2CF9AE}" pid="17" name="_2015_ms_pID_725343_00">
    <vt:lpwstr>_2015_ms_pID_725343</vt:lpwstr>
  </property>
  <property fmtid="{D5CDD505-2E9C-101B-9397-08002B2CF9AE}" pid="18" name="_2015_ms_pID_7253431">
    <vt:lpwstr>0l9Dn7ZK9FXqCH2W5DFveX0AVc+UCvQEDP1uH/UhnXugSwoDp23OAy
ja/gbqOYfMaBu8ukc2Aeq5Au65jdgBb8L6vcgEHY3mTTSA4FPxC4HpUNzFNlQ6Av//CN2yNb
TjxnDUZQXYNxMpi7lakRBkvGD3xiC09FCBTdg6iLA1UQpXgFXmCGoGGkJjTxcV7E3eTFgtYM
1t8QKhO3PhB6MguHACsHhlGRp4vsy6JbVmcp</vt:lpwstr>
  </property>
  <property fmtid="{D5CDD505-2E9C-101B-9397-08002B2CF9AE}" pid="19" name="_2015_ms_pID_7253431_00">
    <vt:lpwstr>_2015_ms_pID_7253431</vt:lpwstr>
  </property>
  <property fmtid="{D5CDD505-2E9C-101B-9397-08002B2CF9AE}" pid="20" name="_2015_ms_pID_7253432">
    <vt:lpwstr>wsX/CtrZY9/Lyt79PjLmLlM9DEwd4D3lzbWv
yS52PlqaRnBONnidZrbd7qmFZyA3qE03G9n0hNpPTN8ffXqTXBg=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